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84" w:rsidRPr="00AA663D" w:rsidRDefault="009727E0" w:rsidP="00AA66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6.1pt;margin-top:2.7pt;width:61.5pt;height:63pt;z-index:-1;mso-position-horizontal-relative:char;mso-position-vertical-relative:line" wrapcoords="-263 0 -263 21343 21600 21343 21600 0 -263 0" o:allowoverlap="f">
            <v:imagedata r:id="rId7" o:title=""/>
            <w10:wrap type="square"/>
          </v:shape>
        </w:pict>
      </w:r>
      <w:r>
        <w:rPr>
          <w:noProof/>
        </w:rPr>
        <w:pict>
          <v:shape id="Рисунок 10" o:spid="_x0000_s1029" type="#_x0000_t75" style="position:absolute;margin-left:-.3pt;margin-top:.55pt;width:73.5pt;height:74.95pt;z-index:1;visibility:visible;mso-position-horizontal:absolute;mso-position-horizontal-relative:text;mso-position-vertical:absolute;mso-position-vertical-relative:text">
            <v:imagedata r:id="rId8" o:title="" croptop="17637f" cropbottom="16834f" cropleft="20332f" cropright="28317f"/>
            <w10:wrap type="square"/>
          </v:shape>
        </w:pict>
      </w:r>
      <w:r w:rsidR="00AA663D">
        <w:t xml:space="preserve">      </w:t>
      </w:r>
      <w:r w:rsidR="00B15084" w:rsidRPr="00A959AB">
        <w:rPr>
          <w:b/>
          <w:bCs/>
        </w:rPr>
        <w:t>ПРОГРАММА ПРОВЕДЕНИЯ ПК</w:t>
      </w:r>
      <w:r w:rsidR="00B15084">
        <w:rPr>
          <w:b/>
          <w:bCs/>
        </w:rPr>
        <w:t xml:space="preserve"> на 2018 г</w:t>
      </w:r>
    </w:p>
    <w:p w:rsidR="00B15084" w:rsidRDefault="00B15084" w:rsidP="00067164">
      <w:pPr>
        <w:autoSpaceDE w:val="0"/>
        <w:autoSpaceDN w:val="0"/>
        <w:adjustRightInd w:val="0"/>
      </w:pPr>
    </w:p>
    <w:p w:rsidR="00B15084" w:rsidRDefault="00B15084" w:rsidP="002B1B98">
      <w:pPr>
        <w:autoSpaceDE w:val="0"/>
        <w:autoSpaceDN w:val="0"/>
        <w:adjustRightInd w:val="0"/>
        <w:ind w:left="240"/>
        <w:jc w:val="center"/>
        <w:rPr>
          <w:b/>
          <w:bCs/>
        </w:rPr>
      </w:pPr>
      <w:r w:rsidRPr="006E16C9">
        <w:rPr>
          <w:b/>
          <w:bCs/>
        </w:rPr>
        <w:t>Провайдер проверки квалификации</w:t>
      </w:r>
      <w:r w:rsidR="002B1B98">
        <w:rPr>
          <w:b/>
          <w:bCs/>
        </w:rPr>
        <w:t xml:space="preserve"> испытательных лабораторий </w:t>
      </w:r>
      <w:r>
        <w:rPr>
          <w:b/>
          <w:bCs/>
        </w:rPr>
        <w:t>Астанинск</w:t>
      </w:r>
      <w:r w:rsidR="002B1B98">
        <w:rPr>
          <w:b/>
          <w:bCs/>
        </w:rPr>
        <w:t>ого филиала</w:t>
      </w:r>
    </w:p>
    <w:p w:rsidR="00B15084" w:rsidRDefault="00B15084" w:rsidP="002B1B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>АО</w:t>
      </w:r>
      <w:r w:rsidRPr="006E16C9">
        <w:rPr>
          <w:b/>
          <w:bCs/>
        </w:rPr>
        <w:t xml:space="preserve"> «</w:t>
      </w:r>
      <w:r>
        <w:rPr>
          <w:b/>
          <w:bCs/>
        </w:rPr>
        <w:t>Национальный центр экспертизы и сертификации</w:t>
      </w:r>
      <w:r w:rsidRPr="006E16C9">
        <w:rPr>
          <w:b/>
          <w:bCs/>
        </w:rPr>
        <w:t>»</w:t>
      </w:r>
    </w:p>
    <w:p w:rsidR="00B15084" w:rsidRDefault="00B15084" w:rsidP="002B1B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г. Астана ул. Ауэзова 28/1, 8/7172/695355(1576)</w:t>
      </w:r>
    </w:p>
    <w:p w:rsidR="00B15084" w:rsidRDefault="00B15084" w:rsidP="002B1B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электронный адрес: </w:t>
      </w:r>
      <w:r w:rsidRPr="00726A98">
        <w:rPr>
          <w:b/>
          <w:bCs/>
          <w:color w:val="1378BF"/>
          <w:shd w:val="clear" w:color="auto" w:fill="FFFFFF"/>
        </w:rPr>
        <w:t>provider_il@mail.ru</w:t>
      </w:r>
    </w:p>
    <w:p w:rsidR="00B15084" w:rsidRPr="00394C97" w:rsidRDefault="00B15084" w:rsidP="002B1B9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color w:val="000000"/>
        </w:rPr>
        <w:t>Аттестат аккредитации №</w:t>
      </w:r>
      <w:r w:rsidR="00394C97">
        <w:rPr>
          <w:b/>
          <w:bCs/>
          <w:color w:val="000000"/>
          <w:lang w:val="en-US"/>
        </w:rPr>
        <w:t xml:space="preserve"> KZ.C.01.1996</w:t>
      </w:r>
    </w:p>
    <w:p w:rsidR="00B15084" w:rsidRDefault="00B15084" w:rsidP="00067164">
      <w:pPr>
        <w:rPr>
          <w:b/>
          <w:bCs/>
        </w:rPr>
      </w:pPr>
      <w:r>
        <w:rPr>
          <w:b/>
          <w:bCs/>
        </w:rPr>
        <w:tab/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075"/>
        <w:gridCol w:w="2035"/>
        <w:gridCol w:w="1966"/>
        <w:gridCol w:w="1578"/>
        <w:gridCol w:w="1701"/>
      </w:tblGrid>
      <w:tr w:rsidR="00B15084" w:rsidRPr="00276965" w:rsidTr="00F14876">
        <w:trPr>
          <w:trHeight w:val="518"/>
        </w:trPr>
        <w:tc>
          <w:tcPr>
            <w:tcW w:w="640" w:type="dxa"/>
          </w:tcPr>
          <w:p w:rsidR="00B15084" w:rsidRDefault="003E58A0" w:rsidP="00E243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3E58A0">
              <w:rPr>
                <w:color w:val="000000"/>
                <w:sz w:val="20"/>
                <w:szCs w:val="20"/>
              </w:rPr>
              <w:t>п/</w:t>
            </w:r>
            <w:r w:rsidR="00B15084" w:rsidRPr="003E58A0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2075" w:type="dxa"/>
          </w:tcPr>
          <w:p w:rsidR="00B15084" w:rsidRPr="006E16C9" w:rsidRDefault="00B15084" w:rsidP="00E243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образца ПК</w:t>
            </w:r>
          </w:p>
        </w:tc>
        <w:tc>
          <w:tcPr>
            <w:tcW w:w="2035" w:type="dxa"/>
          </w:tcPr>
          <w:p w:rsidR="00B15084" w:rsidRPr="0016274C" w:rsidRDefault="00B15084" w:rsidP="00E243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966" w:type="dxa"/>
          </w:tcPr>
          <w:p w:rsidR="00B15084" w:rsidRPr="0016274C" w:rsidRDefault="00B15084" w:rsidP="00E243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Ориентировочная стоимость,</w:t>
            </w:r>
          </w:p>
          <w:p w:rsidR="00B15084" w:rsidRPr="0016274C" w:rsidRDefault="00B15084" w:rsidP="00E243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тенге без НДС</w:t>
            </w:r>
          </w:p>
        </w:tc>
        <w:tc>
          <w:tcPr>
            <w:tcW w:w="1578" w:type="dxa"/>
          </w:tcPr>
          <w:p w:rsidR="00B15084" w:rsidRDefault="00B15084" w:rsidP="00E243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274C">
              <w:rPr>
                <w:color w:val="000000"/>
              </w:rPr>
              <w:t>Сроки проведения</w:t>
            </w:r>
          </w:p>
          <w:p w:rsidR="00B15084" w:rsidRPr="0016274C" w:rsidRDefault="00B15084" w:rsidP="00E243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1701" w:type="dxa"/>
          </w:tcPr>
          <w:p w:rsidR="00B15084" w:rsidRPr="0016274C" w:rsidRDefault="00B15084" w:rsidP="00E243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Заявки принимаются до</w:t>
            </w:r>
          </w:p>
        </w:tc>
      </w:tr>
      <w:tr w:rsidR="00B15084" w:rsidRPr="00276965" w:rsidTr="00F14876">
        <w:trPr>
          <w:trHeight w:val="259"/>
        </w:trPr>
        <w:tc>
          <w:tcPr>
            <w:tcW w:w="640" w:type="dxa"/>
          </w:tcPr>
          <w:p w:rsidR="00B15084" w:rsidRDefault="00B15084" w:rsidP="004655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5" w:type="dxa"/>
          </w:tcPr>
          <w:p w:rsidR="00B15084" w:rsidRPr="00DC4D24" w:rsidRDefault="00B15084" w:rsidP="004655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Вода питьевая </w:t>
            </w:r>
          </w:p>
        </w:tc>
        <w:tc>
          <w:tcPr>
            <w:tcW w:w="2035" w:type="dxa"/>
          </w:tcPr>
          <w:p w:rsidR="00B15084" w:rsidRDefault="00B15084" w:rsidP="0046556B">
            <w:pPr>
              <w:autoSpaceDE w:val="0"/>
              <w:autoSpaceDN w:val="0"/>
              <w:adjustRightInd w:val="0"/>
              <w:jc w:val="center"/>
            </w:pPr>
            <w:r>
              <w:t>Жесткость</w:t>
            </w:r>
          </w:p>
          <w:p w:rsidR="00B15084" w:rsidRDefault="00B15084" w:rsidP="0046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ГОСТ 4151-72</w:t>
            </w:r>
          </w:p>
          <w:p w:rsidR="00B15084" w:rsidRDefault="00B15084" w:rsidP="0046556B">
            <w:pPr>
              <w:autoSpaceDE w:val="0"/>
              <w:autoSpaceDN w:val="0"/>
              <w:adjustRightInd w:val="0"/>
              <w:jc w:val="center"/>
            </w:pPr>
            <w:r>
              <w:t>Общая минерализация</w:t>
            </w:r>
          </w:p>
          <w:p w:rsidR="00B15084" w:rsidRPr="00DC4D24" w:rsidRDefault="00B15084" w:rsidP="0046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ГОСТ 18164-72</w:t>
            </w:r>
          </w:p>
        </w:tc>
        <w:tc>
          <w:tcPr>
            <w:tcW w:w="1966" w:type="dxa"/>
          </w:tcPr>
          <w:p w:rsidR="00B15084" w:rsidRPr="00DC4D24" w:rsidRDefault="00B15084" w:rsidP="004655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578" w:type="dxa"/>
            <w:vMerge w:val="restart"/>
            <w:vAlign w:val="center"/>
          </w:tcPr>
          <w:p w:rsidR="00B15084" w:rsidRPr="00DC4D24" w:rsidRDefault="00B15084" w:rsidP="00E85DBC">
            <w:pPr>
              <w:ind w:right="50"/>
              <w:jc w:val="center"/>
            </w:pPr>
            <w:r w:rsidRPr="00DC4D24">
              <w:t>1 квартал</w:t>
            </w:r>
          </w:p>
          <w:p w:rsidR="00B15084" w:rsidRPr="00DC4D24" w:rsidRDefault="00B15084" w:rsidP="00E85DBC">
            <w:pPr>
              <w:ind w:right="50"/>
              <w:jc w:val="center"/>
              <w:rPr>
                <w:color w:val="000000"/>
              </w:rPr>
            </w:pPr>
            <w:r w:rsidRPr="00DC4D24">
              <w:t>2018 года</w:t>
            </w:r>
          </w:p>
        </w:tc>
        <w:tc>
          <w:tcPr>
            <w:tcW w:w="1701" w:type="dxa"/>
            <w:vMerge w:val="restart"/>
            <w:vAlign w:val="center"/>
          </w:tcPr>
          <w:p w:rsidR="00B15084" w:rsidRDefault="00B15084" w:rsidP="00E85D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Pr="00DC4D24" w:rsidRDefault="00B15084" w:rsidP="00E85D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DC4D24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DC4D24">
              <w:rPr>
                <w:color w:val="000000"/>
              </w:rPr>
              <w:t>.2018 г.</w:t>
            </w:r>
          </w:p>
          <w:p w:rsidR="00B15084" w:rsidRPr="00DC4D24" w:rsidRDefault="00B15084" w:rsidP="00E85D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59"/>
        </w:trPr>
        <w:tc>
          <w:tcPr>
            <w:tcW w:w="640" w:type="dxa"/>
          </w:tcPr>
          <w:p w:rsidR="00B15084" w:rsidRPr="006D222A" w:rsidRDefault="00B15084" w:rsidP="006D222A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75" w:type="dxa"/>
          </w:tcPr>
          <w:p w:rsidR="00B15084" w:rsidRPr="006D222A" w:rsidRDefault="00B15084" w:rsidP="006D222A">
            <w:pPr>
              <w:pStyle w:val="aa"/>
              <w:jc w:val="center"/>
              <w:rPr>
                <w:color w:val="000000"/>
                <w:lang w:val="ru-RU"/>
              </w:rPr>
            </w:pPr>
            <w:r w:rsidRPr="000408B0">
              <w:t>Трубы стальные</w:t>
            </w:r>
            <w:r>
              <w:rPr>
                <w:lang w:val="ru-RU"/>
              </w:rPr>
              <w:t xml:space="preserve"> </w:t>
            </w:r>
            <w:r w:rsidRPr="000408B0">
              <w:t>водогазопроводные</w:t>
            </w:r>
            <w:r>
              <w:rPr>
                <w:lang w:val="ru-RU"/>
              </w:rPr>
              <w:t xml:space="preserve"> </w:t>
            </w:r>
            <w:r w:rsidRPr="000408B0">
              <w:t>стальная пластина сваренная</w:t>
            </w:r>
            <w:r>
              <w:rPr>
                <w:lang w:val="ru-RU"/>
              </w:rPr>
              <w:t xml:space="preserve"> </w:t>
            </w:r>
            <w:r w:rsidRPr="000408B0">
              <w:t xml:space="preserve">встык </w:t>
            </w:r>
            <w:r>
              <w:t xml:space="preserve"> (2</w:t>
            </w:r>
            <w:r w:rsidRPr="000408B0">
              <w:t>0х20х1см)</w:t>
            </w:r>
          </w:p>
        </w:tc>
        <w:tc>
          <w:tcPr>
            <w:tcW w:w="2035" w:type="dxa"/>
          </w:tcPr>
          <w:p w:rsidR="00B15084" w:rsidRDefault="00B15084" w:rsidP="00806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08B0">
              <w:rPr>
                <w:color w:val="000000"/>
                <w:sz w:val="22"/>
                <w:szCs w:val="22"/>
              </w:rPr>
              <w:t xml:space="preserve">Качество сварного шва </w:t>
            </w:r>
          </w:p>
          <w:p w:rsidR="00B15084" w:rsidRDefault="00B15084" w:rsidP="00806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08B0">
              <w:rPr>
                <w:color w:val="000000"/>
                <w:sz w:val="22"/>
                <w:szCs w:val="22"/>
              </w:rPr>
              <w:t>ГОСТ 14782-86</w:t>
            </w:r>
          </w:p>
          <w:p w:rsidR="00B15084" w:rsidRPr="00DC4D24" w:rsidRDefault="00B15084" w:rsidP="00806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Ультразвуковой метод</w:t>
            </w:r>
          </w:p>
        </w:tc>
        <w:tc>
          <w:tcPr>
            <w:tcW w:w="1966" w:type="dxa"/>
          </w:tcPr>
          <w:p w:rsidR="00B15084" w:rsidRPr="00DC4D24" w:rsidRDefault="00B15084" w:rsidP="00806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47000</w:t>
            </w:r>
          </w:p>
        </w:tc>
        <w:tc>
          <w:tcPr>
            <w:tcW w:w="1578" w:type="dxa"/>
            <w:vMerge/>
            <w:vAlign w:val="center"/>
          </w:tcPr>
          <w:p w:rsidR="00B15084" w:rsidRPr="00DC4D24" w:rsidRDefault="00B15084" w:rsidP="00806F30">
            <w:pPr>
              <w:ind w:right="5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B15084" w:rsidRPr="00DC4D24" w:rsidRDefault="00B15084" w:rsidP="00806F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59"/>
        </w:trPr>
        <w:tc>
          <w:tcPr>
            <w:tcW w:w="640" w:type="dxa"/>
          </w:tcPr>
          <w:p w:rsidR="00B15084" w:rsidRPr="00DC4D2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5" w:type="dxa"/>
          </w:tcPr>
          <w:p w:rsidR="00B15084" w:rsidRPr="00DC4D2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 xml:space="preserve">Напиток безалкогольный </w:t>
            </w:r>
          </w:p>
        </w:tc>
        <w:tc>
          <w:tcPr>
            <w:tcW w:w="2035" w:type="dxa"/>
          </w:tcPr>
          <w:p w:rsidR="00B15084" w:rsidRPr="00DC4D24" w:rsidRDefault="00B15084" w:rsidP="00A7634E">
            <w:pPr>
              <w:autoSpaceDE w:val="0"/>
              <w:autoSpaceDN w:val="0"/>
              <w:adjustRightInd w:val="0"/>
              <w:jc w:val="center"/>
            </w:pPr>
            <w:r w:rsidRPr="00DC4D24">
              <w:t>КМАФАнМ</w:t>
            </w:r>
          </w:p>
          <w:p w:rsidR="00B15084" w:rsidRPr="00DC4D24" w:rsidRDefault="00B15084" w:rsidP="00A7634E">
            <w:pPr>
              <w:autoSpaceDE w:val="0"/>
              <w:autoSpaceDN w:val="0"/>
              <w:adjustRightInd w:val="0"/>
              <w:jc w:val="center"/>
            </w:pPr>
            <w:r w:rsidRPr="00DC4D24">
              <w:t xml:space="preserve">ГОСТ </w:t>
            </w:r>
          </w:p>
          <w:p w:rsidR="00B15084" w:rsidRPr="00DC4D2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t>30712-2001</w:t>
            </w:r>
          </w:p>
        </w:tc>
        <w:tc>
          <w:tcPr>
            <w:tcW w:w="1966" w:type="dxa"/>
          </w:tcPr>
          <w:p w:rsidR="00B15084" w:rsidRPr="00DC4D2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30000</w:t>
            </w:r>
          </w:p>
        </w:tc>
        <w:tc>
          <w:tcPr>
            <w:tcW w:w="1578" w:type="dxa"/>
            <w:vMerge w:val="restart"/>
            <w:vAlign w:val="center"/>
          </w:tcPr>
          <w:p w:rsidR="00B15084" w:rsidRDefault="00B15084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B15084" w:rsidRDefault="00B15084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B15084" w:rsidRPr="00DC4D24" w:rsidRDefault="00B15084" w:rsidP="00A7634E">
            <w:pPr>
              <w:ind w:right="50"/>
              <w:jc w:val="center"/>
            </w:pPr>
            <w:r w:rsidRPr="00DC4D24">
              <w:t>1 квартал</w:t>
            </w:r>
          </w:p>
          <w:p w:rsidR="00B15084" w:rsidRDefault="00B15084" w:rsidP="00A7634E">
            <w:pPr>
              <w:ind w:right="50"/>
              <w:jc w:val="center"/>
            </w:pPr>
            <w:r w:rsidRPr="00DC4D24">
              <w:t>2018 года</w:t>
            </w: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3E58A0" w:rsidRDefault="003E58A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Default="000A4050" w:rsidP="00A7634E">
            <w:pPr>
              <w:ind w:right="50"/>
              <w:jc w:val="center"/>
            </w:pPr>
          </w:p>
          <w:p w:rsidR="000A4050" w:rsidRPr="00DC4D24" w:rsidRDefault="000A4050" w:rsidP="000A4050">
            <w:pPr>
              <w:ind w:right="50"/>
              <w:jc w:val="center"/>
            </w:pPr>
            <w:r w:rsidRPr="00DC4D24">
              <w:lastRenderedPageBreak/>
              <w:t>1 квартал</w:t>
            </w:r>
          </w:p>
          <w:p w:rsidR="000A4050" w:rsidRPr="00DC4D24" w:rsidRDefault="000A4050" w:rsidP="000A4050">
            <w:pPr>
              <w:ind w:right="50"/>
              <w:jc w:val="center"/>
              <w:rPr>
                <w:color w:val="000000"/>
              </w:rPr>
            </w:pPr>
            <w:r w:rsidRPr="00DC4D24">
              <w:t>2018 года</w:t>
            </w:r>
          </w:p>
        </w:tc>
        <w:tc>
          <w:tcPr>
            <w:tcW w:w="1701" w:type="dxa"/>
            <w:vMerge w:val="restart"/>
            <w:vAlign w:val="center"/>
          </w:tcPr>
          <w:p w:rsidR="00B1508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Pr="00DC4D2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DC4D24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C4D24">
              <w:rPr>
                <w:color w:val="000000"/>
              </w:rPr>
              <w:t>.2018 г.</w:t>
            </w: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Pr="00DC4D24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  <w:r w:rsidRPr="00DC4D24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DC4D24">
              <w:rPr>
                <w:color w:val="000000"/>
              </w:rPr>
              <w:t>.2018 г.</w:t>
            </w:r>
          </w:p>
          <w:p w:rsidR="00B15084" w:rsidRPr="00DC4D24" w:rsidRDefault="00B15084" w:rsidP="00A763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B213F0" w:rsidTr="00F14876">
        <w:trPr>
          <w:trHeight w:val="259"/>
        </w:trPr>
        <w:tc>
          <w:tcPr>
            <w:tcW w:w="640" w:type="dxa"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75" w:type="dxa"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</w:pPr>
            <w:r w:rsidRPr="00DC4D24">
              <w:t xml:space="preserve">Мука </w:t>
            </w:r>
          </w:p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</w:pPr>
            <w:r w:rsidRPr="00DC4D24">
              <w:t>пшеничная</w:t>
            </w:r>
          </w:p>
        </w:tc>
        <w:tc>
          <w:tcPr>
            <w:tcW w:w="2035" w:type="dxa"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</w:pPr>
            <w:r w:rsidRPr="00DC4D24">
              <w:t>Число падения</w:t>
            </w:r>
          </w:p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</w:pPr>
            <w:r w:rsidRPr="00DC4D24">
              <w:t>ГОСТ</w:t>
            </w: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</w:pPr>
            <w:r w:rsidRPr="00DC4D24">
              <w:t xml:space="preserve"> ГОСТ 27676-88</w:t>
            </w: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</w:pPr>
            <w:r>
              <w:t>Влажность</w:t>
            </w:r>
          </w:p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ГОСТ 9404-88</w:t>
            </w:r>
          </w:p>
        </w:tc>
        <w:tc>
          <w:tcPr>
            <w:tcW w:w="1966" w:type="dxa"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DC4D24">
              <w:t>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A20AF3">
            <w:pPr>
              <w:autoSpaceDE w:val="0"/>
              <w:autoSpaceDN w:val="0"/>
              <w:adjustRightInd w:val="0"/>
              <w:jc w:val="center"/>
            </w:pPr>
          </w:p>
        </w:tc>
      </w:tr>
      <w:tr w:rsidR="00B15084" w:rsidRPr="00B213F0" w:rsidTr="00F14876">
        <w:trPr>
          <w:trHeight w:val="25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5</w:t>
            </w:r>
          </w:p>
        </w:tc>
        <w:tc>
          <w:tcPr>
            <w:tcW w:w="2075" w:type="dxa"/>
          </w:tcPr>
          <w:p w:rsidR="00B15084" w:rsidRPr="00640C50" w:rsidRDefault="00B15084" w:rsidP="00A20AF3">
            <w:pPr>
              <w:ind w:right="51"/>
              <w:jc w:val="center"/>
            </w:pPr>
            <w:r>
              <w:t>Б</w:t>
            </w:r>
            <w:r w:rsidR="009E7170">
              <w:t xml:space="preserve">умага </w:t>
            </w:r>
            <w:r w:rsidRPr="00640C50">
              <w:t xml:space="preserve">писчая </w:t>
            </w:r>
          </w:p>
          <w:p w:rsidR="00B15084" w:rsidRPr="001B0F14" w:rsidRDefault="00B15084" w:rsidP="00A20AF3">
            <w:pPr>
              <w:ind w:right="51"/>
              <w:jc w:val="center"/>
              <w:rPr>
                <w:b/>
                <w:bCs/>
              </w:rPr>
            </w:pPr>
            <w:r w:rsidRPr="00640C50">
              <w:t xml:space="preserve"> (</w:t>
            </w:r>
            <w:r w:rsidRPr="00640C50">
              <w:rPr>
                <w:lang w:val="en-US"/>
              </w:rPr>
              <w:t>SVETOCOPY)</w:t>
            </w:r>
            <w:r w:rsidRPr="00640C50">
              <w:t xml:space="preserve"> А4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 xml:space="preserve">Плотность </w:t>
            </w:r>
          </w:p>
          <w:p w:rsidR="00B15084" w:rsidRDefault="00B15084" w:rsidP="00A20AF3">
            <w:pPr>
              <w:ind w:right="45"/>
              <w:jc w:val="center"/>
            </w:pPr>
            <w:r>
              <w:t xml:space="preserve">ГОСТ </w:t>
            </w:r>
            <w:r w:rsidRPr="00D25EBA">
              <w:t>13199-88</w:t>
            </w:r>
          </w:p>
        </w:tc>
        <w:tc>
          <w:tcPr>
            <w:tcW w:w="1966" w:type="dxa"/>
          </w:tcPr>
          <w:p w:rsidR="00B15084" w:rsidRPr="00DC4D24" w:rsidRDefault="00B15084" w:rsidP="00C17839">
            <w:pPr>
              <w:ind w:right="45"/>
              <w:jc w:val="center"/>
            </w:pPr>
            <w:r>
              <w:t>35000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A20AF3">
            <w:pPr>
              <w:autoSpaceDE w:val="0"/>
              <w:autoSpaceDN w:val="0"/>
              <w:adjustRightInd w:val="0"/>
              <w:jc w:val="center"/>
            </w:pPr>
          </w:p>
        </w:tc>
      </w:tr>
      <w:tr w:rsidR="00B15084" w:rsidRPr="00B213F0" w:rsidTr="00F14876">
        <w:trPr>
          <w:trHeight w:val="2318"/>
        </w:trPr>
        <w:tc>
          <w:tcPr>
            <w:tcW w:w="640" w:type="dxa"/>
          </w:tcPr>
          <w:p w:rsidR="00B15084" w:rsidRPr="001B0F14" w:rsidRDefault="00B15084" w:rsidP="00A20AF3">
            <w:pPr>
              <w:ind w:right="51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  <w:rPr>
                <w:lang w:val="kk-KZ"/>
              </w:rPr>
            </w:pPr>
            <w:r w:rsidRPr="001B0F14">
              <w:rPr>
                <w:lang w:val="kk-KZ"/>
              </w:rPr>
              <w:t xml:space="preserve">Краска водно-дисперсионная </w:t>
            </w:r>
          </w:p>
          <w:p w:rsidR="00B15084" w:rsidRPr="000057EA" w:rsidRDefault="00B15084" w:rsidP="00A20AF3">
            <w:pPr>
              <w:ind w:right="51"/>
              <w:jc w:val="center"/>
              <w:rPr>
                <w:b/>
                <w:bCs/>
              </w:rPr>
            </w:pPr>
            <w:r w:rsidRPr="001B0F14">
              <w:rPr>
                <w:lang w:val="kk-KZ"/>
              </w:rPr>
              <w:t>ВД-АК-111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>Степень перетира</w:t>
            </w:r>
          </w:p>
          <w:p w:rsidR="00B15084" w:rsidRDefault="00B15084" w:rsidP="00A20AF3">
            <w:pPr>
              <w:ind w:right="45"/>
              <w:jc w:val="center"/>
            </w:pPr>
            <w:r w:rsidRPr="00A823AF">
              <w:t>ГОСТ</w:t>
            </w:r>
            <w:r>
              <w:t xml:space="preserve"> </w:t>
            </w:r>
            <w:r w:rsidRPr="00A823AF">
              <w:t>6589-74</w:t>
            </w:r>
          </w:p>
        </w:tc>
        <w:tc>
          <w:tcPr>
            <w:tcW w:w="1966" w:type="dxa"/>
          </w:tcPr>
          <w:p w:rsidR="00B15084" w:rsidRPr="00DC4D24" w:rsidRDefault="00B15084" w:rsidP="005526B9">
            <w:pPr>
              <w:ind w:right="45"/>
              <w:jc w:val="center"/>
            </w:pPr>
            <w:r>
              <w:t>40000</w:t>
            </w:r>
          </w:p>
        </w:tc>
        <w:tc>
          <w:tcPr>
            <w:tcW w:w="1578" w:type="dxa"/>
            <w:vMerge/>
          </w:tcPr>
          <w:p w:rsidR="00B15084" w:rsidRPr="00DC4D24" w:rsidRDefault="00B15084" w:rsidP="00A20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15084" w:rsidRPr="00DC4D24" w:rsidRDefault="00B15084" w:rsidP="00A20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B213F0" w:rsidTr="00F14876">
        <w:trPr>
          <w:trHeight w:val="926"/>
        </w:trPr>
        <w:tc>
          <w:tcPr>
            <w:tcW w:w="640" w:type="dxa"/>
          </w:tcPr>
          <w:p w:rsidR="00B15084" w:rsidRDefault="00B15084" w:rsidP="00E243F6">
            <w:pPr>
              <w:jc w:val="center"/>
            </w:pPr>
            <w:r>
              <w:t>7</w:t>
            </w:r>
          </w:p>
        </w:tc>
        <w:tc>
          <w:tcPr>
            <w:tcW w:w="2075" w:type="dxa"/>
          </w:tcPr>
          <w:p w:rsidR="00B15084" w:rsidRDefault="00B15084" w:rsidP="00E243F6">
            <w:pPr>
              <w:jc w:val="center"/>
            </w:pPr>
            <w:r>
              <w:t>Шпатлевка</w:t>
            </w:r>
          </w:p>
          <w:p w:rsidR="00B15084" w:rsidRPr="00452B4A" w:rsidRDefault="00B15084" w:rsidP="00E243F6">
            <w:pPr>
              <w:jc w:val="center"/>
            </w:pPr>
            <w:r>
              <w:t>для строительных работ</w:t>
            </w:r>
          </w:p>
        </w:tc>
        <w:tc>
          <w:tcPr>
            <w:tcW w:w="2035" w:type="dxa"/>
            <w:vAlign w:val="center"/>
          </w:tcPr>
          <w:p w:rsidR="00B15084" w:rsidRPr="00452B4A" w:rsidRDefault="00B15084" w:rsidP="00A20AF3">
            <w:pPr>
              <w:jc w:val="center"/>
            </w:pPr>
            <w:r w:rsidRPr="00452B4A">
              <w:t>Условная вязкость шпатлевки при температуре (20,0</w:t>
            </w:r>
            <w:r w:rsidR="00D10D14">
              <w:t>±</w:t>
            </w:r>
            <w:r w:rsidRPr="00452B4A">
              <w:t>2)°С, с:</w:t>
            </w:r>
          </w:p>
          <w:p w:rsidR="00B15084" w:rsidRDefault="00B15084" w:rsidP="00A20AF3">
            <w:pPr>
              <w:jc w:val="center"/>
            </w:pPr>
            <w:r w:rsidRPr="00452B4A">
              <w:t xml:space="preserve">по ВЗ-246, </w:t>
            </w:r>
          </w:p>
          <w:p w:rsidR="00B15084" w:rsidRPr="00452B4A" w:rsidRDefault="00B15084" w:rsidP="00A20AF3">
            <w:pPr>
              <w:jc w:val="center"/>
            </w:pPr>
            <w:r w:rsidRPr="00452B4A">
              <w:t>сопло 4 мм,</w:t>
            </w:r>
          </w:p>
          <w:p w:rsidR="00B15084" w:rsidRPr="00452B4A" w:rsidRDefault="00B15084" w:rsidP="00A20AF3">
            <w:pPr>
              <w:jc w:val="center"/>
            </w:pPr>
            <w:r w:rsidRPr="00452B4A">
              <w:lastRenderedPageBreak/>
              <w:t>ГОСТ 8420-74</w:t>
            </w:r>
          </w:p>
        </w:tc>
        <w:tc>
          <w:tcPr>
            <w:tcW w:w="1966" w:type="dxa"/>
          </w:tcPr>
          <w:p w:rsidR="00B15084" w:rsidRPr="00DC4D24" w:rsidRDefault="00B15084" w:rsidP="0030276A">
            <w:pPr>
              <w:ind w:right="45"/>
              <w:jc w:val="center"/>
            </w:pPr>
            <w:r>
              <w:lastRenderedPageBreak/>
              <w:t>40000</w:t>
            </w:r>
          </w:p>
        </w:tc>
        <w:tc>
          <w:tcPr>
            <w:tcW w:w="1578" w:type="dxa"/>
            <w:vMerge/>
          </w:tcPr>
          <w:p w:rsidR="00B15084" w:rsidRPr="00DC4D24" w:rsidRDefault="00B15084" w:rsidP="00A20A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A20AF3">
            <w:pPr>
              <w:autoSpaceDE w:val="0"/>
              <w:autoSpaceDN w:val="0"/>
              <w:adjustRightInd w:val="0"/>
              <w:jc w:val="center"/>
            </w:pPr>
          </w:p>
        </w:tc>
      </w:tr>
      <w:tr w:rsidR="00B15084" w:rsidRPr="00B213F0" w:rsidTr="00F14876">
        <w:trPr>
          <w:trHeight w:val="2765"/>
        </w:trPr>
        <w:tc>
          <w:tcPr>
            <w:tcW w:w="640" w:type="dxa"/>
          </w:tcPr>
          <w:p w:rsidR="00B15084" w:rsidRPr="0075110A" w:rsidRDefault="00B15084" w:rsidP="00E243F6">
            <w:pPr>
              <w:jc w:val="center"/>
              <w:rPr>
                <w:rStyle w:val="s1"/>
                <w:b w:val="0"/>
                <w:bCs w:val="0"/>
                <w:sz w:val="24"/>
                <w:szCs w:val="24"/>
              </w:rPr>
            </w:pPr>
            <w:r>
              <w:rPr>
                <w:rStyle w:val="s1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5" w:type="dxa"/>
          </w:tcPr>
          <w:p w:rsidR="00B15084" w:rsidRPr="0075110A" w:rsidRDefault="00B15084" w:rsidP="00E243F6">
            <w:pPr>
              <w:jc w:val="center"/>
            </w:pPr>
            <w:r w:rsidRPr="0075110A">
              <w:rPr>
                <w:rStyle w:val="s1"/>
                <w:b w:val="0"/>
                <w:bCs w:val="0"/>
                <w:sz w:val="24"/>
                <w:szCs w:val="24"/>
              </w:rPr>
              <w:t>Электрические приборы бытового и аналогичного применения номинальное напряжение которых не более 250В для однофазных и 480 В для других приборов</w:t>
            </w:r>
          </w:p>
        </w:tc>
        <w:tc>
          <w:tcPr>
            <w:tcW w:w="2035" w:type="dxa"/>
          </w:tcPr>
          <w:p w:rsidR="00B15084" w:rsidRDefault="00B15084" w:rsidP="0075110A">
            <w:pPr>
              <w:jc w:val="center"/>
              <w:rPr>
                <w:rStyle w:val="s1"/>
                <w:b w:val="0"/>
                <w:bCs w:val="0"/>
                <w:sz w:val="24"/>
                <w:szCs w:val="24"/>
              </w:rPr>
            </w:pPr>
            <w:r w:rsidRPr="0075110A">
              <w:rPr>
                <w:rStyle w:val="s1"/>
                <w:b w:val="0"/>
                <w:bCs w:val="0"/>
                <w:sz w:val="24"/>
                <w:szCs w:val="24"/>
              </w:rPr>
              <w:t>Ток утечки</w:t>
            </w:r>
          </w:p>
          <w:p w:rsidR="00B15084" w:rsidRDefault="00B15084" w:rsidP="0075110A">
            <w:pPr>
              <w:jc w:val="center"/>
              <w:rPr>
                <w:rStyle w:val="s1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1"/>
                <w:b w:val="0"/>
                <w:bCs w:val="0"/>
                <w:sz w:val="24"/>
                <w:szCs w:val="24"/>
              </w:rPr>
              <w:t xml:space="preserve">ГОСТ </w:t>
            </w:r>
            <w:r>
              <w:rPr>
                <w:rStyle w:val="s1"/>
                <w:b w:val="0"/>
                <w:bCs w:val="0"/>
                <w:sz w:val="24"/>
                <w:szCs w:val="24"/>
                <w:lang w:val="en-US"/>
              </w:rPr>
              <w:t xml:space="preserve">IEC </w:t>
            </w:r>
          </w:p>
          <w:p w:rsidR="00B15084" w:rsidRPr="002D6726" w:rsidRDefault="00B15084" w:rsidP="0075110A">
            <w:pPr>
              <w:jc w:val="center"/>
              <w:rPr>
                <w:rStyle w:val="s1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s1"/>
                <w:b w:val="0"/>
                <w:bCs w:val="0"/>
                <w:sz w:val="24"/>
                <w:szCs w:val="24"/>
                <w:lang w:val="en-US"/>
              </w:rPr>
              <w:t>60335-1-2015</w:t>
            </w:r>
          </w:p>
          <w:p w:rsidR="00B15084" w:rsidRPr="0075110A" w:rsidRDefault="00B15084" w:rsidP="0075110A">
            <w:pPr>
              <w:jc w:val="center"/>
            </w:pPr>
          </w:p>
        </w:tc>
        <w:tc>
          <w:tcPr>
            <w:tcW w:w="1966" w:type="dxa"/>
          </w:tcPr>
          <w:p w:rsidR="00B15084" w:rsidRDefault="00B15084" w:rsidP="0030276A">
            <w:pPr>
              <w:ind w:right="45"/>
              <w:jc w:val="center"/>
            </w:pPr>
            <w:r>
              <w:t>50000</w:t>
            </w:r>
          </w:p>
        </w:tc>
        <w:tc>
          <w:tcPr>
            <w:tcW w:w="1578" w:type="dxa"/>
            <w:vMerge/>
          </w:tcPr>
          <w:p w:rsidR="00B15084" w:rsidRPr="00DC4D24" w:rsidRDefault="00B15084" w:rsidP="00A20A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A20AF3">
            <w:pPr>
              <w:autoSpaceDE w:val="0"/>
              <w:autoSpaceDN w:val="0"/>
              <w:adjustRightInd w:val="0"/>
              <w:jc w:val="center"/>
            </w:pPr>
          </w:p>
        </w:tc>
      </w:tr>
      <w:tr w:rsidR="00B15084" w:rsidRPr="00276965" w:rsidTr="00F14876">
        <w:trPr>
          <w:trHeight w:val="259"/>
        </w:trPr>
        <w:tc>
          <w:tcPr>
            <w:tcW w:w="640" w:type="dxa"/>
          </w:tcPr>
          <w:p w:rsidR="00B15084" w:rsidRPr="00DC4D24" w:rsidRDefault="00B15084" w:rsidP="009E5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75" w:type="dxa"/>
          </w:tcPr>
          <w:p w:rsidR="00B15084" w:rsidRPr="00DC4D24" w:rsidRDefault="00B15084" w:rsidP="009E5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Напиток безалкогольный</w:t>
            </w:r>
          </w:p>
        </w:tc>
        <w:tc>
          <w:tcPr>
            <w:tcW w:w="2035" w:type="dxa"/>
          </w:tcPr>
          <w:p w:rsidR="00B15084" w:rsidRPr="00DC4D24" w:rsidRDefault="00B15084" w:rsidP="009E5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БГКП</w:t>
            </w:r>
          </w:p>
          <w:p w:rsidR="00B15084" w:rsidRPr="00DC4D24" w:rsidRDefault="00B15084" w:rsidP="009E5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 xml:space="preserve">ГОСТ </w:t>
            </w:r>
          </w:p>
          <w:p w:rsidR="00B15084" w:rsidRPr="00DC4D24" w:rsidRDefault="00B15084" w:rsidP="009E5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30712-2001</w:t>
            </w:r>
          </w:p>
        </w:tc>
        <w:tc>
          <w:tcPr>
            <w:tcW w:w="1966" w:type="dxa"/>
          </w:tcPr>
          <w:p w:rsidR="00B15084" w:rsidRPr="00DC4D24" w:rsidRDefault="00B15084" w:rsidP="009E5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50000</w:t>
            </w:r>
          </w:p>
        </w:tc>
        <w:tc>
          <w:tcPr>
            <w:tcW w:w="1578" w:type="dxa"/>
            <w:vMerge w:val="restart"/>
            <w:vAlign w:val="center"/>
          </w:tcPr>
          <w:p w:rsidR="00B15084" w:rsidRDefault="00B15084" w:rsidP="004902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Pr="00DC4D24" w:rsidRDefault="00B15084" w:rsidP="004902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2 квартал 2018 года</w:t>
            </w:r>
          </w:p>
          <w:p w:rsidR="00B15084" w:rsidRPr="00DC4D24" w:rsidRDefault="00B15084" w:rsidP="00490285">
            <w:pPr>
              <w:ind w:right="5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30.04.2018 г.</w:t>
            </w:r>
          </w:p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5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10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 xml:space="preserve">Клей </w:t>
            </w:r>
          </w:p>
          <w:p w:rsidR="00B15084" w:rsidRDefault="00B15084" w:rsidP="00A20AF3">
            <w:pPr>
              <w:ind w:right="51"/>
              <w:jc w:val="center"/>
            </w:pPr>
            <w:r>
              <w:t>(ПВА)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 xml:space="preserve">Вязкость </w:t>
            </w:r>
          </w:p>
          <w:p w:rsidR="00B15084" w:rsidRDefault="00B15084" w:rsidP="00A20AF3">
            <w:pPr>
              <w:ind w:right="45"/>
              <w:jc w:val="center"/>
            </w:pPr>
            <w:r>
              <w:t>ГОСТ 18992-80</w:t>
            </w:r>
          </w:p>
        </w:tc>
        <w:tc>
          <w:tcPr>
            <w:tcW w:w="1966" w:type="dxa"/>
          </w:tcPr>
          <w:p w:rsidR="00B15084" w:rsidRPr="00DC4D24" w:rsidRDefault="00B15084" w:rsidP="005526B9">
            <w:pPr>
              <w:ind w:right="45"/>
              <w:jc w:val="center"/>
            </w:pPr>
            <w:r>
              <w:t>35000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59"/>
        </w:trPr>
        <w:tc>
          <w:tcPr>
            <w:tcW w:w="640" w:type="dxa"/>
          </w:tcPr>
          <w:p w:rsidR="00B15084" w:rsidRDefault="00B15084" w:rsidP="00640C50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2075" w:type="dxa"/>
          </w:tcPr>
          <w:p w:rsidR="00B15084" w:rsidRPr="00640C50" w:rsidRDefault="00B15084" w:rsidP="00640C50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Смеси сухие строительные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 xml:space="preserve"> Зерновой состав</w:t>
            </w:r>
          </w:p>
          <w:p w:rsidR="00B15084" w:rsidRDefault="00B15084" w:rsidP="00640C50">
            <w:pPr>
              <w:ind w:right="45"/>
              <w:jc w:val="center"/>
            </w:pPr>
            <w:r w:rsidRPr="00272D11">
              <w:t>СТ РК</w:t>
            </w:r>
          </w:p>
          <w:p w:rsidR="00B15084" w:rsidRDefault="00B15084" w:rsidP="00640C50">
            <w:pPr>
              <w:ind w:right="45"/>
              <w:jc w:val="center"/>
            </w:pPr>
            <w:r w:rsidRPr="00272D11">
              <w:t>1168-2006</w:t>
            </w:r>
          </w:p>
        </w:tc>
        <w:tc>
          <w:tcPr>
            <w:tcW w:w="1966" w:type="dxa"/>
          </w:tcPr>
          <w:p w:rsidR="00B15084" w:rsidRPr="00DC4D24" w:rsidRDefault="00B15084" w:rsidP="005526B9">
            <w:pPr>
              <w:ind w:right="45"/>
              <w:jc w:val="center"/>
            </w:pPr>
            <w:r>
              <w:t>35000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848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12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>Полимерные изделия:</w:t>
            </w:r>
          </w:p>
          <w:p w:rsidR="00B15084" w:rsidRDefault="00B15084" w:rsidP="00A20AF3">
            <w:pPr>
              <w:ind w:right="51"/>
              <w:jc w:val="center"/>
            </w:pPr>
            <w:r>
              <w:t>Линолеум</w:t>
            </w:r>
          </w:p>
          <w:p w:rsidR="00B15084" w:rsidRDefault="00B15084" w:rsidP="00A20AF3">
            <w:pPr>
              <w:ind w:right="51"/>
              <w:jc w:val="center"/>
            </w:pPr>
            <w:r>
              <w:t>«ТАРКЕТТ»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>Общая толщина</w:t>
            </w:r>
          </w:p>
          <w:p w:rsidR="00B15084" w:rsidRDefault="00B15084" w:rsidP="00A20AF3">
            <w:pPr>
              <w:ind w:right="45"/>
              <w:jc w:val="center"/>
            </w:pPr>
            <w:r>
              <w:t>ГОСТ 7251-77</w:t>
            </w:r>
          </w:p>
        </w:tc>
        <w:tc>
          <w:tcPr>
            <w:tcW w:w="1966" w:type="dxa"/>
          </w:tcPr>
          <w:p w:rsidR="00B15084" w:rsidRPr="00DC4D24" w:rsidRDefault="00B15084" w:rsidP="005526B9">
            <w:pPr>
              <w:ind w:right="45"/>
              <w:jc w:val="center"/>
            </w:pPr>
            <w:r>
              <w:t>40000</w:t>
            </w:r>
          </w:p>
        </w:tc>
        <w:tc>
          <w:tcPr>
            <w:tcW w:w="1578" w:type="dxa"/>
            <w:vMerge w:val="restart"/>
            <w:vAlign w:val="center"/>
          </w:tcPr>
          <w:p w:rsidR="00B15084" w:rsidRPr="00DC4D24" w:rsidRDefault="00B15084" w:rsidP="00490285">
            <w:pPr>
              <w:ind w:right="50"/>
              <w:jc w:val="center"/>
            </w:pPr>
            <w:r w:rsidRPr="00DC4D24">
              <w:t>2 квартал</w:t>
            </w:r>
          </w:p>
          <w:p w:rsidR="00B15084" w:rsidRPr="00DC4D24" w:rsidRDefault="00B15084" w:rsidP="00490285">
            <w:pPr>
              <w:ind w:right="50"/>
              <w:jc w:val="center"/>
            </w:pPr>
            <w:r w:rsidRPr="00DC4D24">
              <w:t>2018 года</w:t>
            </w:r>
          </w:p>
        </w:tc>
        <w:tc>
          <w:tcPr>
            <w:tcW w:w="1701" w:type="dxa"/>
            <w:vMerge w:val="restart"/>
          </w:tcPr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Pr="00DC4D24" w:rsidRDefault="00B15084" w:rsidP="007511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30.04.2018 г.</w:t>
            </w:r>
          </w:p>
        </w:tc>
      </w:tr>
      <w:tr w:rsidR="00B15084" w:rsidRPr="00276965" w:rsidTr="00F14876">
        <w:trPr>
          <w:trHeight w:val="50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13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>Мастика клеящая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 xml:space="preserve">Однородность </w:t>
            </w:r>
          </w:p>
          <w:p w:rsidR="00B15084" w:rsidRDefault="00B15084" w:rsidP="00A20AF3">
            <w:pPr>
              <w:ind w:right="45"/>
              <w:jc w:val="center"/>
            </w:pPr>
            <w:r w:rsidRPr="00FF6F2C">
              <w:t>ГОСТ 26589-94</w:t>
            </w:r>
          </w:p>
        </w:tc>
        <w:tc>
          <w:tcPr>
            <w:tcW w:w="1966" w:type="dxa"/>
          </w:tcPr>
          <w:p w:rsidR="00B15084" w:rsidRDefault="00B15084" w:rsidP="005526B9">
            <w:pPr>
              <w:ind w:right="45"/>
              <w:jc w:val="center"/>
            </w:pPr>
            <w:r>
              <w:t>35000</w:t>
            </w:r>
          </w:p>
        </w:tc>
        <w:tc>
          <w:tcPr>
            <w:tcW w:w="1578" w:type="dxa"/>
            <w:vMerge/>
          </w:tcPr>
          <w:p w:rsidR="00B15084" w:rsidRPr="00DC4D24" w:rsidRDefault="00B15084" w:rsidP="00A20AF3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555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14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>Кирпич керамический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>Водопоглощение</w:t>
            </w:r>
          </w:p>
          <w:p w:rsidR="00B15084" w:rsidRDefault="00B15084" w:rsidP="00A20AF3">
            <w:pPr>
              <w:ind w:right="45"/>
              <w:jc w:val="center"/>
            </w:pPr>
            <w:r>
              <w:t>ГОСТ 7025-91</w:t>
            </w:r>
          </w:p>
        </w:tc>
        <w:tc>
          <w:tcPr>
            <w:tcW w:w="1966" w:type="dxa"/>
          </w:tcPr>
          <w:p w:rsidR="00B15084" w:rsidRDefault="00B15084" w:rsidP="005526B9">
            <w:pPr>
              <w:ind w:right="45"/>
              <w:jc w:val="center"/>
            </w:pPr>
            <w:r>
              <w:t>40000</w:t>
            </w:r>
          </w:p>
        </w:tc>
        <w:tc>
          <w:tcPr>
            <w:tcW w:w="1578" w:type="dxa"/>
            <w:vMerge/>
          </w:tcPr>
          <w:p w:rsidR="00B15084" w:rsidRPr="00DC4D24" w:rsidRDefault="00B15084" w:rsidP="00A20AF3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59"/>
        </w:trPr>
        <w:tc>
          <w:tcPr>
            <w:tcW w:w="640" w:type="dxa"/>
          </w:tcPr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75" w:type="dxa"/>
          </w:tcPr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Физические факторы</w:t>
            </w:r>
          </w:p>
        </w:tc>
        <w:tc>
          <w:tcPr>
            <w:tcW w:w="2035" w:type="dxa"/>
          </w:tcPr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Освещенность на рабочем месте</w:t>
            </w:r>
          </w:p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 xml:space="preserve">СП РК </w:t>
            </w:r>
          </w:p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2.04-104-2012</w:t>
            </w:r>
          </w:p>
        </w:tc>
        <w:tc>
          <w:tcPr>
            <w:tcW w:w="1966" w:type="dxa"/>
          </w:tcPr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35000</w:t>
            </w:r>
          </w:p>
        </w:tc>
        <w:tc>
          <w:tcPr>
            <w:tcW w:w="1578" w:type="dxa"/>
            <w:vMerge/>
          </w:tcPr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15084" w:rsidRPr="00DC4D24" w:rsidRDefault="00B15084" w:rsidP="003812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5" w:type="dxa"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Консервы рыбные</w:t>
            </w:r>
          </w:p>
        </w:tc>
        <w:tc>
          <w:tcPr>
            <w:tcW w:w="2035" w:type="dxa"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Поваренная соль</w:t>
            </w:r>
          </w:p>
          <w:p w:rsidR="00B15084" w:rsidRPr="00DC4D24" w:rsidRDefault="00B15084" w:rsidP="00D616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t>ГОСТ 27207-87</w:t>
            </w:r>
          </w:p>
        </w:tc>
        <w:tc>
          <w:tcPr>
            <w:tcW w:w="1966" w:type="dxa"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30000</w:t>
            </w:r>
          </w:p>
        </w:tc>
        <w:tc>
          <w:tcPr>
            <w:tcW w:w="1578" w:type="dxa"/>
            <w:vMerge w:val="restart"/>
            <w:vAlign w:val="center"/>
          </w:tcPr>
          <w:p w:rsidR="000A4050" w:rsidRDefault="000A4050" w:rsidP="00490285">
            <w:pPr>
              <w:ind w:right="50"/>
              <w:jc w:val="center"/>
            </w:pPr>
          </w:p>
          <w:p w:rsidR="000A4050" w:rsidRDefault="000A4050" w:rsidP="00490285">
            <w:pPr>
              <w:ind w:right="50"/>
              <w:jc w:val="center"/>
            </w:pPr>
          </w:p>
          <w:p w:rsidR="000A4050" w:rsidRDefault="000A4050" w:rsidP="00490285">
            <w:pPr>
              <w:ind w:right="50"/>
              <w:jc w:val="center"/>
            </w:pPr>
          </w:p>
          <w:p w:rsidR="00B15084" w:rsidRPr="00DC4D24" w:rsidRDefault="00B15084" w:rsidP="00490285">
            <w:pPr>
              <w:ind w:right="50"/>
              <w:jc w:val="center"/>
            </w:pPr>
            <w:r w:rsidRPr="00DC4D24">
              <w:t>3 квартал</w:t>
            </w:r>
          </w:p>
          <w:p w:rsidR="000A4050" w:rsidRDefault="00B15084" w:rsidP="000A4050">
            <w:pPr>
              <w:ind w:right="50"/>
              <w:jc w:val="center"/>
            </w:pPr>
            <w:r w:rsidRPr="00DC4D24">
              <w:t>2018 года</w:t>
            </w:r>
          </w:p>
          <w:p w:rsidR="000A4050" w:rsidRDefault="000A4050" w:rsidP="000A4050">
            <w:pPr>
              <w:ind w:right="50"/>
              <w:jc w:val="center"/>
            </w:pPr>
          </w:p>
          <w:p w:rsidR="000A4050" w:rsidRDefault="000A4050" w:rsidP="000A4050">
            <w:pPr>
              <w:ind w:right="50"/>
              <w:jc w:val="center"/>
            </w:pPr>
          </w:p>
          <w:p w:rsidR="000A4050" w:rsidRDefault="000A4050" w:rsidP="000A4050">
            <w:pPr>
              <w:ind w:right="50"/>
              <w:jc w:val="center"/>
            </w:pPr>
          </w:p>
          <w:p w:rsidR="000A4050" w:rsidRDefault="000A4050" w:rsidP="000A4050">
            <w:pPr>
              <w:ind w:right="50"/>
              <w:jc w:val="center"/>
            </w:pPr>
          </w:p>
          <w:p w:rsidR="000A4050" w:rsidRDefault="000A4050" w:rsidP="000A4050">
            <w:pPr>
              <w:ind w:right="50"/>
              <w:jc w:val="center"/>
            </w:pPr>
          </w:p>
          <w:p w:rsidR="000A4050" w:rsidRDefault="000A4050" w:rsidP="000A4050">
            <w:pPr>
              <w:ind w:right="50"/>
              <w:jc w:val="center"/>
            </w:pPr>
          </w:p>
          <w:p w:rsidR="00E812B9" w:rsidRDefault="00E812B9" w:rsidP="000A4050">
            <w:pPr>
              <w:ind w:right="50"/>
              <w:jc w:val="center"/>
            </w:pPr>
          </w:p>
          <w:p w:rsidR="00E812B9" w:rsidRDefault="00E812B9" w:rsidP="000A4050">
            <w:pPr>
              <w:ind w:right="50"/>
              <w:jc w:val="center"/>
            </w:pPr>
          </w:p>
          <w:p w:rsidR="000A4050" w:rsidRPr="00DC4D24" w:rsidRDefault="000A4050" w:rsidP="000A4050">
            <w:pPr>
              <w:ind w:right="50"/>
              <w:jc w:val="center"/>
            </w:pPr>
            <w:r w:rsidRPr="00DC4D24">
              <w:lastRenderedPageBreak/>
              <w:t>3 квартал</w:t>
            </w:r>
          </w:p>
          <w:p w:rsidR="00B15084" w:rsidRPr="00DC4D24" w:rsidRDefault="000A4050" w:rsidP="000A4050">
            <w:pPr>
              <w:ind w:right="50"/>
              <w:jc w:val="center"/>
              <w:rPr>
                <w:color w:val="000000"/>
              </w:rPr>
            </w:pPr>
            <w:r w:rsidRPr="00DC4D24">
              <w:t>2018 года</w:t>
            </w:r>
          </w:p>
        </w:tc>
        <w:tc>
          <w:tcPr>
            <w:tcW w:w="1701" w:type="dxa"/>
            <w:vMerge w:val="restart"/>
          </w:tcPr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2B9" w:rsidRDefault="00E812B9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Pr="00DC4D24" w:rsidRDefault="000A4050" w:rsidP="000A40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31.07.2018 г.</w:t>
            </w: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7511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2B9" w:rsidRDefault="00E812B9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2B9" w:rsidRDefault="00E812B9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12B9" w:rsidRDefault="00E812B9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31.07.2018 г.</w:t>
            </w:r>
          </w:p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17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>Кирпич силикатный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 xml:space="preserve">Размер </w:t>
            </w:r>
          </w:p>
          <w:p w:rsidR="00B15084" w:rsidRDefault="00B15084" w:rsidP="00A20AF3">
            <w:pPr>
              <w:ind w:right="45"/>
              <w:jc w:val="center"/>
            </w:pPr>
            <w:r w:rsidRPr="00BE644F">
              <w:t xml:space="preserve">ГОСТ 379-2015  </w:t>
            </w:r>
          </w:p>
        </w:tc>
        <w:tc>
          <w:tcPr>
            <w:tcW w:w="1966" w:type="dxa"/>
          </w:tcPr>
          <w:p w:rsidR="00B15084" w:rsidRPr="00DC4D24" w:rsidRDefault="00B15084" w:rsidP="005526B9">
            <w:pPr>
              <w:ind w:right="45"/>
              <w:jc w:val="center"/>
            </w:pPr>
            <w:r>
              <w:t>40000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455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18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>Цемент М 400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>Тонкость помола</w:t>
            </w:r>
          </w:p>
          <w:p w:rsidR="00B15084" w:rsidRDefault="00B15084" w:rsidP="00A20AF3">
            <w:pPr>
              <w:ind w:right="45"/>
              <w:jc w:val="center"/>
            </w:pPr>
            <w:r w:rsidRPr="00A220A9">
              <w:t>ГОСТ</w:t>
            </w:r>
            <w:r>
              <w:t xml:space="preserve"> 310.2-76</w:t>
            </w:r>
          </w:p>
        </w:tc>
        <w:tc>
          <w:tcPr>
            <w:tcW w:w="1966" w:type="dxa"/>
          </w:tcPr>
          <w:p w:rsidR="00B15084" w:rsidRPr="00490285" w:rsidRDefault="00B15084" w:rsidP="005526B9">
            <w:pPr>
              <w:ind w:right="45"/>
              <w:jc w:val="center"/>
            </w:pPr>
            <w:r w:rsidRPr="00490285">
              <w:t>40000</w:t>
            </w:r>
          </w:p>
        </w:tc>
        <w:tc>
          <w:tcPr>
            <w:tcW w:w="1578" w:type="dxa"/>
            <w:vMerge/>
          </w:tcPr>
          <w:p w:rsidR="00B15084" w:rsidRPr="00490285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490285" w:rsidRDefault="00B15084" w:rsidP="00853F85">
            <w:pPr>
              <w:autoSpaceDE w:val="0"/>
              <w:autoSpaceDN w:val="0"/>
              <w:adjustRightInd w:val="0"/>
              <w:jc w:val="center"/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19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 xml:space="preserve">Известь </w:t>
            </w:r>
          </w:p>
          <w:p w:rsidR="00B15084" w:rsidRDefault="00B15084" w:rsidP="00A20AF3">
            <w:pPr>
              <w:ind w:right="51"/>
              <w:jc w:val="center"/>
            </w:pPr>
            <w:r>
              <w:t>негашеная комовая строительная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>Толщина помола</w:t>
            </w:r>
          </w:p>
          <w:p w:rsidR="00B15084" w:rsidRDefault="00B15084" w:rsidP="00A20AF3">
            <w:pPr>
              <w:ind w:right="45"/>
              <w:jc w:val="center"/>
            </w:pPr>
            <w:r>
              <w:t>ГОСТ 22688-77</w:t>
            </w:r>
          </w:p>
        </w:tc>
        <w:tc>
          <w:tcPr>
            <w:tcW w:w="1966" w:type="dxa"/>
          </w:tcPr>
          <w:p w:rsidR="00B15084" w:rsidRPr="00DC4D24" w:rsidRDefault="00B15084" w:rsidP="005526B9">
            <w:pPr>
              <w:tabs>
                <w:tab w:val="left" w:pos="1985"/>
              </w:tabs>
              <w:jc w:val="center"/>
            </w:pPr>
            <w:r>
              <w:t>40000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20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 xml:space="preserve">Пожарная  безопасность </w:t>
            </w:r>
          </w:p>
          <w:p w:rsidR="00B15084" w:rsidRDefault="00B15084" w:rsidP="00A20AF3">
            <w:pPr>
              <w:ind w:right="51"/>
              <w:jc w:val="center"/>
            </w:pPr>
            <w:r>
              <w:t xml:space="preserve">строительных </w:t>
            </w:r>
            <w:r>
              <w:lastRenderedPageBreak/>
              <w:t>материалов</w:t>
            </w:r>
          </w:p>
          <w:p w:rsidR="00B15084" w:rsidRDefault="00B15084" w:rsidP="00A20AF3">
            <w:pPr>
              <w:ind w:right="51"/>
              <w:jc w:val="center"/>
            </w:pPr>
            <w:r>
              <w:t>(клей монтажный)</w:t>
            </w:r>
          </w:p>
        </w:tc>
        <w:tc>
          <w:tcPr>
            <w:tcW w:w="2035" w:type="dxa"/>
          </w:tcPr>
          <w:p w:rsidR="00B15084" w:rsidRPr="00FF6F2C" w:rsidRDefault="00B15084" w:rsidP="00A20AF3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lastRenderedPageBreak/>
              <w:t>Коэффициент дымообразования</w:t>
            </w:r>
          </w:p>
          <w:p w:rsidR="00B15084" w:rsidRDefault="00B15084" w:rsidP="00A20AF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823AF">
              <w:t xml:space="preserve">ГОСТ </w:t>
            </w:r>
          </w:p>
          <w:p w:rsidR="00B15084" w:rsidRPr="00FF6F2C" w:rsidRDefault="00B15084" w:rsidP="00A20AF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823AF">
              <w:lastRenderedPageBreak/>
              <w:t>12.1.044-89</w:t>
            </w:r>
          </w:p>
        </w:tc>
        <w:tc>
          <w:tcPr>
            <w:tcW w:w="1966" w:type="dxa"/>
          </w:tcPr>
          <w:p w:rsidR="00B15084" w:rsidRPr="00DC4D24" w:rsidRDefault="00B15084" w:rsidP="00490285">
            <w:pPr>
              <w:ind w:right="45"/>
              <w:jc w:val="center"/>
            </w:pPr>
            <w:r>
              <w:lastRenderedPageBreak/>
              <w:t>55000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A20AF3">
            <w:pPr>
              <w:tabs>
                <w:tab w:val="left" w:pos="1985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2075" w:type="dxa"/>
          </w:tcPr>
          <w:p w:rsidR="00B15084" w:rsidRDefault="00B15084" w:rsidP="00A20AF3">
            <w:pPr>
              <w:tabs>
                <w:tab w:val="left" w:pos="1985"/>
              </w:tabs>
              <w:jc w:val="center"/>
            </w:pPr>
            <w:r>
              <w:t>Стекло строительное</w:t>
            </w:r>
          </w:p>
          <w:p w:rsidR="00B15084" w:rsidRDefault="00B15084" w:rsidP="00A20AF3">
            <w:pPr>
              <w:tabs>
                <w:tab w:val="left" w:pos="1985"/>
              </w:tabs>
              <w:jc w:val="center"/>
            </w:pPr>
            <w:r>
              <w:t xml:space="preserve">толщиной 6 мм </w:t>
            </w:r>
          </w:p>
          <w:p w:rsidR="00B15084" w:rsidRPr="00836567" w:rsidRDefault="00B15084" w:rsidP="00D10D14">
            <w:pPr>
              <w:tabs>
                <w:tab w:val="left" w:pos="1985"/>
              </w:tabs>
              <w:jc w:val="center"/>
            </w:pPr>
            <w:r>
              <w:t xml:space="preserve">удар </w:t>
            </w:r>
            <w:r w:rsidR="00F14876">
              <w:t xml:space="preserve">стального шара </w:t>
            </w:r>
            <w:r w:rsidRPr="00836567">
              <w:t>массой (227</w:t>
            </w:r>
            <w:r w:rsidR="00D10D14">
              <w:t>±</w:t>
            </w:r>
            <w:r w:rsidRPr="00836567">
              <w:t>2) г, пад</w:t>
            </w:r>
            <w:r w:rsidR="00DB32B7">
              <w:t xml:space="preserve">ающего с высоты </w:t>
            </w:r>
            <w:bookmarkStart w:id="0" w:name="_GoBack"/>
            <w:bookmarkEnd w:id="0"/>
            <w:r>
              <w:t xml:space="preserve">падения шара, </w:t>
            </w:r>
            <w:r w:rsidRPr="00836567">
              <w:t>2,5м</w:t>
            </w:r>
          </w:p>
        </w:tc>
        <w:tc>
          <w:tcPr>
            <w:tcW w:w="2035" w:type="dxa"/>
          </w:tcPr>
          <w:p w:rsidR="00B15084" w:rsidRDefault="00B15084" w:rsidP="00A20AF3">
            <w:pPr>
              <w:tabs>
                <w:tab w:val="left" w:pos="1985"/>
              </w:tabs>
              <w:jc w:val="center"/>
            </w:pPr>
            <w:r>
              <w:t>П</w:t>
            </w:r>
            <w:r w:rsidRPr="00836567">
              <w:t xml:space="preserve">рочность </w:t>
            </w:r>
          </w:p>
          <w:p w:rsidR="00B15084" w:rsidRPr="00836567" w:rsidRDefault="00B15084" w:rsidP="00A20AF3">
            <w:pPr>
              <w:tabs>
                <w:tab w:val="left" w:pos="1985"/>
              </w:tabs>
              <w:jc w:val="center"/>
            </w:pPr>
            <w:r w:rsidRPr="00836567">
              <w:t xml:space="preserve">ГОСТ </w:t>
            </w:r>
          </w:p>
          <w:p w:rsidR="00B15084" w:rsidRPr="00836567" w:rsidRDefault="00B15084" w:rsidP="00A20AF3">
            <w:pPr>
              <w:tabs>
                <w:tab w:val="left" w:pos="1985"/>
              </w:tabs>
              <w:jc w:val="center"/>
            </w:pPr>
            <w:r w:rsidRPr="00836567">
              <w:t>30698-2000</w:t>
            </w:r>
          </w:p>
        </w:tc>
        <w:tc>
          <w:tcPr>
            <w:tcW w:w="1966" w:type="dxa"/>
          </w:tcPr>
          <w:p w:rsidR="00B15084" w:rsidRPr="00DC4D24" w:rsidRDefault="00B15084" w:rsidP="005526B9">
            <w:pPr>
              <w:ind w:right="45"/>
              <w:jc w:val="center"/>
            </w:pPr>
            <w:r>
              <w:t>40000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ind w:right="5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22</w:t>
            </w:r>
          </w:p>
        </w:tc>
        <w:tc>
          <w:tcPr>
            <w:tcW w:w="2075" w:type="dxa"/>
          </w:tcPr>
          <w:p w:rsidR="00B15084" w:rsidRPr="00E243F6" w:rsidRDefault="00B15084" w:rsidP="00A20AF3">
            <w:pPr>
              <w:ind w:right="51"/>
              <w:jc w:val="center"/>
              <w:rPr>
                <w:rFonts w:ascii="Arial" w:hAnsi="Arial" w:cs="Arial"/>
              </w:rPr>
            </w:pPr>
            <w:r>
              <w:t>Арматурная сталь периодического профиля диаметром 20 мм А</w:t>
            </w:r>
            <w:r>
              <w:rPr>
                <w:lang w:val="en-US"/>
              </w:rPr>
              <w:t>III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>Номинальный диаметр</w:t>
            </w:r>
          </w:p>
          <w:p w:rsidR="00B15084" w:rsidRDefault="00B15084" w:rsidP="00A20AF3">
            <w:pPr>
              <w:ind w:right="45"/>
              <w:jc w:val="center"/>
            </w:pPr>
            <w:r>
              <w:t>ГОСТ 12004-81</w:t>
            </w:r>
          </w:p>
          <w:p w:rsidR="00B15084" w:rsidRDefault="00B15084" w:rsidP="00A20AF3">
            <w:pPr>
              <w:ind w:right="45"/>
              <w:jc w:val="center"/>
            </w:pPr>
          </w:p>
        </w:tc>
        <w:tc>
          <w:tcPr>
            <w:tcW w:w="1966" w:type="dxa"/>
          </w:tcPr>
          <w:p w:rsidR="00B15084" w:rsidRPr="00DC4D24" w:rsidRDefault="00B15084" w:rsidP="005526B9">
            <w:pPr>
              <w:ind w:right="45"/>
              <w:jc w:val="center"/>
            </w:pPr>
            <w:r>
              <w:t>45000</w:t>
            </w:r>
          </w:p>
          <w:p w:rsidR="00B15084" w:rsidRPr="00DC4D24" w:rsidRDefault="00B15084" w:rsidP="005526B9">
            <w:pPr>
              <w:ind w:right="45"/>
              <w:jc w:val="center"/>
            </w:pPr>
          </w:p>
          <w:p w:rsidR="00B15084" w:rsidRPr="00DC4D24" w:rsidRDefault="00B15084" w:rsidP="005526B9">
            <w:pPr>
              <w:ind w:right="45"/>
              <w:jc w:val="center"/>
            </w:pPr>
          </w:p>
          <w:p w:rsidR="00B15084" w:rsidRPr="00DC4D24" w:rsidRDefault="00B15084" w:rsidP="00E243F6">
            <w:pPr>
              <w:ind w:right="45"/>
            </w:pPr>
          </w:p>
        </w:tc>
        <w:tc>
          <w:tcPr>
            <w:tcW w:w="1578" w:type="dxa"/>
            <w:vMerge w:val="restart"/>
            <w:vAlign w:val="center"/>
          </w:tcPr>
          <w:p w:rsidR="00B15084" w:rsidRDefault="00B15084" w:rsidP="00490285">
            <w:pPr>
              <w:autoSpaceDE w:val="0"/>
              <w:autoSpaceDN w:val="0"/>
              <w:adjustRightInd w:val="0"/>
              <w:jc w:val="center"/>
            </w:pPr>
          </w:p>
          <w:p w:rsidR="00B15084" w:rsidRDefault="00B15084" w:rsidP="00490285">
            <w:pPr>
              <w:autoSpaceDE w:val="0"/>
              <w:autoSpaceDN w:val="0"/>
              <w:adjustRightInd w:val="0"/>
              <w:jc w:val="center"/>
            </w:pPr>
          </w:p>
          <w:p w:rsidR="00B15084" w:rsidRDefault="00B15084" w:rsidP="00490285">
            <w:pPr>
              <w:autoSpaceDE w:val="0"/>
              <w:autoSpaceDN w:val="0"/>
              <w:adjustRightInd w:val="0"/>
              <w:jc w:val="center"/>
            </w:pPr>
          </w:p>
          <w:p w:rsidR="00B15084" w:rsidRDefault="00B15084" w:rsidP="00490285">
            <w:pPr>
              <w:autoSpaceDE w:val="0"/>
              <w:autoSpaceDN w:val="0"/>
              <w:adjustRightInd w:val="0"/>
              <w:jc w:val="center"/>
            </w:pPr>
          </w:p>
          <w:p w:rsidR="00B15084" w:rsidRDefault="00B15084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0A4050" w:rsidRDefault="000A4050" w:rsidP="00490285">
            <w:pPr>
              <w:autoSpaceDE w:val="0"/>
              <w:autoSpaceDN w:val="0"/>
              <w:adjustRightInd w:val="0"/>
              <w:jc w:val="center"/>
            </w:pPr>
          </w:p>
          <w:p w:rsidR="00B15084" w:rsidRPr="00DC4D24" w:rsidRDefault="00B15084" w:rsidP="00E243F6">
            <w:pPr>
              <w:ind w:right="50"/>
              <w:jc w:val="center"/>
            </w:pPr>
            <w:r w:rsidRPr="00DC4D24">
              <w:t>4 квартал</w:t>
            </w:r>
          </w:p>
          <w:p w:rsidR="00B15084" w:rsidRDefault="00B15084" w:rsidP="00E243F6">
            <w:pPr>
              <w:ind w:right="50"/>
              <w:jc w:val="center"/>
            </w:pPr>
            <w:r w:rsidRPr="00DC4D24">
              <w:t>2018 года</w:t>
            </w: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3E58A0" w:rsidRDefault="003E58A0" w:rsidP="00E243F6">
            <w:pPr>
              <w:ind w:right="50"/>
              <w:jc w:val="center"/>
            </w:pPr>
          </w:p>
          <w:p w:rsidR="003E58A0" w:rsidRDefault="003E58A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F14876" w:rsidRDefault="00F14876" w:rsidP="00E243F6">
            <w:pPr>
              <w:ind w:right="50"/>
              <w:jc w:val="center"/>
            </w:pPr>
          </w:p>
          <w:p w:rsidR="00F14876" w:rsidRDefault="00F14876" w:rsidP="00E243F6">
            <w:pPr>
              <w:ind w:right="50"/>
              <w:jc w:val="center"/>
            </w:pPr>
          </w:p>
          <w:p w:rsidR="000A4050" w:rsidRDefault="000A4050" w:rsidP="00E243F6">
            <w:pPr>
              <w:ind w:right="50"/>
              <w:jc w:val="center"/>
            </w:pPr>
          </w:p>
          <w:p w:rsidR="000A4050" w:rsidRPr="00DC4D24" w:rsidRDefault="000A4050" w:rsidP="000A4050">
            <w:pPr>
              <w:ind w:right="50"/>
              <w:jc w:val="center"/>
            </w:pPr>
            <w:r w:rsidRPr="00DC4D24">
              <w:lastRenderedPageBreak/>
              <w:t>4 квартал</w:t>
            </w:r>
          </w:p>
          <w:p w:rsidR="000A4050" w:rsidRPr="00DC4D24" w:rsidRDefault="000A4050" w:rsidP="000A4050">
            <w:pPr>
              <w:ind w:right="50"/>
              <w:jc w:val="center"/>
            </w:pPr>
            <w:r w:rsidRPr="00DC4D24">
              <w:t>2018 года</w:t>
            </w:r>
          </w:p>
          <w:p w:rsidR="00B15084" w:rsidRPr="00DC4D24" w:rsidRDefault="00B15084" w:rsidP="003E58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B15084" w:rsidRPr="00953E4C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A20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A20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A20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A20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A20A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Pr="00DC4D24" w:rsidRDefault="00B15084" w:rsidP="00853F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508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31.10.2018 г.</w:t>
            </w: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58A0" w:rsidRDefault="003E58A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4876" w:rsidRDefault="00F14876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58A0" w:rsidRDefault="003E58A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50" w:rsidRPr="00DC4D24" w:rsidRDefault="000A4050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lastRenderedPageBreak/>
              <w:t>31.10.2018 г.</w:t>
            </w: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23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>Проволока из низкоуглеродистой стали холоднотянутая для армирования железобетонных конструкций</w:t>
            </w:r>
          </w:p>
          <w:p w:rsidR="00B15084" w:rsidRDefault="00B15084" w:rsidP="00A20AF3">
            <w:pPr>
              <w:ind w:right="51"/>
              <w:jc w:val="center"/>
            </w:pPr>
            <w:r>
              <w:t>диаметром 3 мм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>Разрывное усилие</w:t>
            </w:r>
          </w:p>
          <w:p w:rsidR="00B15084" w:rsidRDefault="00B15084" w:rsidP="00A20AF3">
            <w:pPr>
              <w:tabs>
                <w:tab w:val="left" w:pos="1985"/>
              </w:tabs>
              <w:jc w:val="center"/>
            </w:pPr>
            <w:r w:rsidRPr="00414F0F">
              <w:t xml:space="preserve">ГОСТ </w:t>
            </w:r>
          </w:p>
          <w:p w:rsidR="00B15084" w:rsidRDefault="00B15084" w:rsidP="00A20AF3">
            <w:pPr>
              <w:tabs>
                <w:tab w:val="left" w:pos="1985"/>
              </w:tabs>
              <w:jc w:val="center"/>
            </w:pPr>
            <w:r w:rsidRPr="00414F0F">
              <w:t>24045-2010</w:t>
            </w:r>
          </w:p>
          <w:p w:rsidR="00B15084" w:rsidRDefault="00B15084" w:rsidP="00A20AF3">
            <w:pPr>
              <w:ind w:right="45"/>
              <w:jc w:val="center"/>
            </w:pPr>
          </w:p>
          <w:p w:rsidR="00B15084" w:rsidRDefault="00B15084" w:rsidP="00A20AF3">
            <w:pPr>
              <w:ind w:right="45"/>
              <w:jc w:val="center"/>
            </w:pPr>
          </w:p>
        </w:tc>
        <w:tc>
          <w:tcPr>
            <w:tcW w:w="1966" w:type="dxa"/>
          </w:tcPr>
          <w:p w:rsidR="00B15084" w:rsidRPr="00DC4D24" w:rsidRDefault="00B15084" w:rsidP="005526B9">
            <w:pPr>
              <w:ind w:right="45"/>
              <w:jc w:val="center"/>
            </w:pPr>
            <w:r>
              <w:t>45000</w:t>
            </w:r>
          </w:p>
          <w:p w:rsidR="00B15084" w:rsidRPr="00DC4D24" w:rsidRDefault="00B15084" w:rsidP="005526B9">
            <w:pPr>
              <w:ind w:right="45"/>
            </w:pPr>
          </w:p>
        </w:tc>
        <w:tc>
          <w:tcPr>
            <w:tcW w:w="1578" w:type="dxa"/>
            <w:vMerge/>
            <w:vAlign w:val="center"/>
          </w:tcPr>
          <w:p w:rsidR="00B15084" w:rsidRPr="00DC4D24" w:rsidRDefault="00B15084" w:rsidP="004902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24</w:t>
            </w:r>
          </w:p>
        </w:tc>
        <w:tc>
          <w:tcPr>
            <w:tcW w:w="2075" w:type="dxa"/>
          </w:tcPr>
          <w:p w:rsidR="00B15084" w:rsidRDefault="00F14876" w:rsidP="00A20AF3">
            <w:pPr>
              <w:ind w:right="51"/>
              <w:jc w:val="center"/>
            </w:pPr>
            <w:r>
              <w:t xml:space="preserve">Бетоны </w:t>
            </w:r>
            <w:r w:rsidR="00B15084">
              <w:t>тяжелые</w:t>
            </w:r>
          </w:p>
          <w:p w:rsidR="00B15084" w:rsidRDefault="00B15084" w:rsidP="00A20AF3">
            <w:pPr>
              <w:ind w:right="51"/>
              <w:jc w:val="center"/>
            </w:pPr>
            <w:r>
              <w:t>В35, (М 450)</w:t>
            </w:r>
          </w:p>
        </w:tc>
        <w:tc>
          <w:tcPr>
            <w:tcW w:w="2035" w:type="dxa"/>
          </w:tcPr>
          <w:p w:rsidR="00B15084" w:rsidRDefault="00B15084" w:rsidP="00A20AF3">
            <w:pPr>
              <w:tabs>
                <w:tab w:val="left" w:pos="1985"/>
              </w:tabs>
              <w:jc w:val="center"/>
            </w:pPr>
            <w:r>
              <w:t xml:space="preserve">Средняя плотность  бетона, </w:t>
            </w:r>
          </w:p>
          <w:p w:rsidR="00B15084" w:rsidRDefault="00B15084" w:rsidP="00A20AF3">
            <w:pPr>
              <w:tabs>
                <w:tab w:val="left" w:pos="1985"/>
              </w:tabs>
              <w:jc w:val="center"/>
            </w:pPr>
            <w:r>
              <w:t xml:space="preserve">ГОСТ </w:t>
            </w:r>
          </w:p>
          <w:p w:rsidR="00B15084" w:rsidRDefault="00B15084" w:rsidP="00A20AF3">
            <w:pPr>
              <w:tabs>
                <w:tab w:val="left" w:pos="1985"/>
              </w:tabs>
              <w:jc w:val="center"/>
            </w:pPr>
            <w:r>
              <w:t>10181-2000</w:t>
            </w:r>
          </w:p>
        </w:tc>
        <w:tc>
          <w:tcPr>
            <w:tcW w:w="1966" w:type="dxa"/>
          </w:tcPr>
          <w:p w:rsidR="00B15084" w:rsidRDefault="00B15084" w:rsidP="00A20AF3">
            <w:pPr>
              <w:ind w:right="51"/>
              <w:jc w:val="center"/>
            </w:pPr>
            <w:r>
              <w:t>50000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A20AF3">
            <w:pPr>
              <w:ind w:right="51"/>
              <w:jc w:val="center"/>
            </w:pPr>
            <w:r>
              <w:t>25</w:t>
            </w:r>
          </w:p>
        </w:tc>
        <w:tc>
          <w:tcPr>
            <w:tcW w:w="2075" w:type="dxa"/>
          </w:tcPr>
          <w:p w:rsidR="00B15084" w:rsidRDefault="00B15084" w:rsidP="00A20AF3">
            <w:pPr>
              <w:ind w:right="51"/>
              <w:jc w:val="center"/>
            </w:pPr>
            <w:r>
              <w:t xml:space="preserve">Битумы нефтяные строительные </w:t>
            </w:r>
          </w:p>
          <w:p w:rsidR="00B15084" w:rsidRDefault="00B15084" w:rsidP="00A20AF3">
            <w:pPr>
              <w:ind w:right="51"/>
              <w:jc w:val="center"/>
            </w:pPr>
            <w:r>
              <w:t>БН-90/10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 xml:space="preserve">Глубины проникания иглы </w:t>
            </w:r>
          </w:p>
          <w:p w:rsidR="00B15084" w:rsidRDefault="00B15084" w:rsidP="00A20AF3">
            <w:pPr>
              <w:ind w:right="45"/>
              <w:jc w:val="center"/>
            </w:pPr>
            <w:r w:rsidRPr="00181835">
              <w:t xml:space="preserve">ГОСТ </w:t>
            </w:r>
            <w:r>
              <w:t>9548-74</w:t>
            </w:r>
            <w:r w:rsidRPr="00181835">
              <w:t xml:space="preserve"> </w:t>
            </w:r>
          </w:p>
        </w:tc>
        <w:tc>
          <w:tcPr>
            <w:tcW w:w="1966" w:type="dxa"/>
            <w:vAlign w:val="center"/>
          </w:tcPr>
          <w:p w:rsidR="00B15084" w:rsidRDefault="00B15084" w:rsidP="005526B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Pr="00E243F6" w:rsidRDefault="00B15084" w:rsidP="00A20AF3">
            <w:pPr>
              <w:ind w:right="51"/>
              <w:jc w:val="center"/>
            </w:pPr>
            <w:r>
              <w:t>26</w:t>
            </w:r>
          </w:p>
        </w:tc>
        <w:tc>
          <w:tcPr>
            <w:tcW w:w="2075" w:type="dxa"/>
          </w:tcPr>
          <w:p w:rsidR="00B15084" w:rsidRPr="00E243F6" w:rsidRDefault="00B15084" w:rsidP="00A20AF3">
            <w:pPr>
              <w:ind w:right="51"/>
              <w:jc w:val="center"/>
            </w:pPr>
            <w:r w:rsidRPr="00E243F6">
              <w:t>Арматурная сталь гладкого профиля диаметром 6 А</w:t>
            </w:r>
            <w:r w:rsidRPr="00E243F6">
              <w:rPr>
                <w:lang w:val="en-US"/>
              </w:rPr>
              <w:t>I</w:t>
            </w:r>
            <w:r w:rsidRPr="00E243F6">
              <w:t xml:space="preserve"> (Ст3сп)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>Диаметр</w:t>
            </w:r>
          </w:p>
          <w:p w:rsidR="00B15084" w:rsidRDefault="00B15084" w:rsidP="00A20AF3">
            <w:pPr>
              <w:ind w:right="45"/>
              <w:jc w:val="center"/>
            </w:pPr>
            <w:r>
              <w:t>ГОСТ 12004-81</w:t>
            </w:r>
          </w:p>
        </w:tc>
        <w:tc>
          <w:tcPr>
            <w:tcW w:w="1966" w:type="dxa"/>
            <w:vAlign w:val="center"/>
          </w:tcPr>
          <w:p w:rsidR="00B15084" w:rsidRDefault="00B15084" w:rsidP="005526B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Pr="00E243F6" w:rsidRDefault="00B15084" w:rsidP="00A20AF3">
            <w:pPr>
              <w:ind w:right="51"/>
              <w:jc w:val="center"/>
            </w:pPr>
            <w:r>
              <w:t>27</w:t>
            </w:r>
          </w:p>
        </w:tc>
        <w:tc>
          <w:tcPr>
            <w:tcW w:w="2075" w:type="dxa"/>
          </w:tcPr>
          <w:p w:rsidR="00B15084" w:rsidRPr="00E243F6" w:rsidRDefault="00B15084" w:rsidP="00A20AF3">
            <w:pPr>
              <w:ind w:right="51"/>
              <w:jc w:val="center"/>
            </w:pPr>
            <w:r w:rsidRPr="00E243F6">
              <w:t xml:space="preserve">Камень </w:t>
            </w:r>
            <w:r w:rsidR="00F14876">
              <w:t xml:space="preserve">обработанный для </w:t>
            </w:r>
            <w:r w:rsidRPr="00E243F6">
              <w:t>памятников, отделки и строительства</w:t>
            </w:r>
          </w:p>
          <w:p w:rsidR="00B15084" w:rsidRDefault="00B15084" w:rsidP="00A20AF3">
            <w:pPr>
              <w:ind w:right="51"/>
              <w:jc w:val="center"/>
            </w:pPr>
            <w:r w:rsidRPr="00E243F6">
              <w:t>(мрамор, гранит)</w:t>
            </w:r>
          </w:p>
        </w:tc>
        <w:tc>
          <w:tcPr>
            <w:tcW w:w="2035" w:type="dxa"/>
          </w:tcPr>
          <w:p w:rsidR="00B15084" w:rsidRDefault="00B15084" w:rsidP="00A20AF3">
            <w:pPr>
              <w:ind w:right="45"/>
              <w:jc w:val="center"/>
            </w:pPr>
            <w:r>
              <w:t xml:space="preserve">Прочность на сжатие </w:t>
            </w:r>
          </w:p>
          <w:p w:rsidR="00B15084" w:rsidRDefault="00B15084" w:rsidP="00A20AF3">
            <w:pPr>
              <w:jc w:val="center"/>
            </w:pPr>
            <w:r w:rsidRPr="009B0C63">
              <w:t xml:space="preserve">ГОСТ </w:t>
            </w:r>
          </w:p>
          <w:p w:rsidR="00B15084" w:rsidRDefault="00B15084" w:rsidP="00A20AF3">
            <w:pPr>
              <w:jc w:val="center"/>
            </w:pPr>
            <w:r w:rsidRPr="009B0C63">
              <w:t>30629-2011</w:t>
            </w:r>
          </w:p>
          <w:p w:rsidR="00B15084" w:rsidRDefault="00B15084" w:rsidP="0075110A">
            <w:pPr>
              <w:ind w:right="45"/>
            </w:pPr>
          </w:p>
        </w:tc>
        <w:tc>
          <w:tcPr>
            <w:tcW w:w="1966" w:type="dxa"/>
            <w:vAlign w:val="center"/>
          </w:tcPr>
          <w:p w:rsidR="00B15084" w:rsidRDefault="00B15084" w:rsidP="005526B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Default="00B15084" w:rsidP="00411E62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075" w:type="dxa"/>
          </w:tcPr>
          <w:p w:rsidR="00B15084" w:rsidRPr="00DC4D24" w:rsidRDefault="00B15084" w:rsidP="00411E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Детекция</w:t>
            </w:r>
            <w:r w:rsidRPr="00DC4D24">
              <w:t xml:space="preserve">-штаммы микроорганизмов </w:t>
            </w:r>
          </w:p>
        </w:tc>
        <w:tc>
          <w:tcPr>
            <w:tcW w:w="2035" w:type="dxa"/>
          </w:tcPr>
          <w:p w:rsidR="00B15084" w:rsidRPr="00DC4D24" w:rsidRDefault="00B15084" w:rsidP="00411E62">
            <w:pPr>
              <w:autoSpaceDE w:val="0"/>
              <w:autoSpaceDN w:val="0"/>
              <w:adjustRightInd w:val="0"/>
              <w:jc w:val="center"/>
            </w:pPr>
            <w:r w:rsidRPr="00DC4D24">
              <w:rPr>
                <w:lang w:val="pt-BR"/>
              </w:rPr>
              <w:t>Escherichia coli</w:t>
            </w:r>
          </w:p>
          <w:p w:rsidR="00B15084" w:rsidRPr="00DC4D24" w:rsidRDefault="00B15084" w:rsidP="00411E62">
            <w:pPr>
              <w:autoSpaceDE w:val="0"/>
              <w:autoSpaceDN w:val="0"/>
              <w:adjustRightInd w:val="0"/>
              <w:jc w:val="center"/>
            </w:pPr>
            <w:r w:rsidRPr="00DC4D24">
              <w:t xml:space="preserve">ГОСТ </w:t>
            </w:r>
          </w:p>
          <w:p w:rsidR="00B15084" w:rsidRPr="00DC4D24" w:rsidRDefault="00B15084" w:rsidP="00411E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t>30726-2001</w:t>
            </w:r>
          </w:p>
        </w:tc>
        <w:tc>
          <w:tcPr>
            <w:tcW w:w="1966" w:type="dxa"/>
          </w:tcPr>
          <w:p w:rsidR="00B15084" w:rsidRPr="00DC4D24" w:rsidRDefault="00B15084" w:rsidP="00411E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250000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5084" w:rsidRPr="00276965" w:rsidTr="00F14876">
        <w:trPr>
          <w:trHeight w:val="279"/>
        </w:trPr>
        <w:tc>
          <w:tcPr>
            <w:tcW w:w="640" w:type="dxa"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075" w:type="dxa"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Плодоовощная продукция</w:t>
            </w:r>
          </w:p>
        </w:tc>
        <w:tc>
          <w:tcPr>
            <w:tcW w:w="2035" w:type="dxa"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 xml:space="preserve">Нитраты </w:t>
            </w:r>
          </w:p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 xml:space="preserve">ГОСТ </w:t>
            </w:r>
          </w:p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29270-95</w:t>
            </w:r>
          </w:p>
        </w:tc>
        <w:tc>
          <w:tcPr>
            <w:tcW w:w="1966" w:type="dxa"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D24">
              <w:rPr>
                <w:color w:val="000000"/>
              </w:rPr>
              <w:t>30000</w:t>
            </w:r>
          </w:p>
        </w:tc>
        <w:tc>
          <w:tcPr>
            <w:tcW w:w="1578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B15084" w:rsidRPr="00DC4D24" w:rsidRDefault="00B15084" w:rsidP="005526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15084" w:rsidRDefault="00B15084" w:rsidP="00067164">
      <w:pPr>
        <w:ind w:firstLine="567"/>
        <w:jc w:val="both"/>
      </w:pPr>
    </w:p>
    <w:p w:rsidR="00B15084" w:rsidRPr="00461D45" w:rsidRDefault="00B15084" w:rsidP="003E16F9">
      <w:pPr>
        <w:ind w:firstLine="709"/>
        <w:jc w:val="both"/>
      </w:pPr>
      <w:r w:rsidRPr="00461D45">
        <w:t xml:space="preserve">В случае заинтересованности участия в программе необходимо направить </w:t>
      </w:r>
      <w:r>
        <w:t>на</w:t>
      </w:r>
      <w:r w:rsidRPr="00E243F6">
        <w:rPr>
          <w:b/>
          <w:bCs/>
          <w:color w:val="1378BF"/>
          <w:shd w:val="clear" w:color="auto" w:fill="FFFFFF"/>
        </w:rPr>
        <w:t xml:space="preserve"> </w:t>
      </w:r>
      <w:r w:rsidRPr="00726A98">
        <w:rPr>
          <w:b/>
          <w:bCs/>
          <w:color w:val="1378BF"/>
          <w:shd w:val="clear" w:color="auto" w:fill="FFFFFF"/>
        </w:rPr>
        <w:t>provider_il@mail.ru</w:t>
      </w:r>
      <w:r>
        <w:t xml:space="preserve"> Астанинский филиал</w:t>
      </w:r>
      <w:r w:rsidRPr="00461D45">
        <w:t xml:space="preserve"> </w:t>
      </w:r>
      <w:r>
        <w:t>АО «НаЦЭкС»</w:t>
      </w:r>
      <w:r w:rsidRPr="00461D45">
        <w:t xml:space="preserve"> следующие документы:</w:t>
      </w:r>
    </w:p>
    <w:p w:rsidR="00B15084" w:rsidRPr="00461D45" w:rsidRDefault="00B15084" w:rsidP="003E16F9">
      <w:pPr>
        <w:numPr>
          <w:ilvl w:val="0"/>
          <w:numId w:val="1"/>
        </w:numPr>
        <w:jc w:val="both"/>
      </w:pPr>
      <w:r w:rsidRPr="00461D45">
        <w:t>Заявка участ</w:t>
      </w:r>
      <w:r>
        <w:t>ника ПК</w:t>
      </w:r>
      <w:r w:rsidRPr="00461D45">
        <w:t xml:space="preserve"> </w:t>
      </w:r>
    </w:p>
    <w:p w:rsidR="00B15084" w:rsidRDefault="00B15084" w:rsidP="003E16F9">
      <w:pPr>
        <w:numPr>
          <w:ilvl w:val="0"/>
          <w:numId w:val="1"/>
        </w:numPr>
        <w:jc w:val="both"/>
      </w:pPr>
      <w:r w:rsidRPr="00461D45">
        <w:t>Проект договора</w:t>
      </w:r>
    </w:p>
    <w:p w:rsidR="00B15084" w:rsidRDefault="00B15084" w:rsidP="00E243F6">
      <w:pPr>
        <w:ind w:left="1069"/>
        <w:jc w:val="both"/>
      </w:pPr>
    </w:p>
    <w:p w:rsidR="00B15084" w:rsidRPr="00461D45" w:rsidRDefault="00B15084" w:rsidP="00E243F6">
      <w:pPr>
        <w:ind w:left="1069"/>
        <w:jc w:val="both"/>
      </w:pPr>
      <w:r>
        <w:t>* Возможно изменение программы МЛСИ по предложению лаборатории.</w:t>
      </w:r>
    </w:p>
    <w:p w:rsidR="00B15084" w:rsidRDefault="00B15084" w:rsidP="003E16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B15084" w:rsidRDefault="00B15084" w:rsidP="003E16F9">
      <w:pPr>
        <w:ind w:left="1069"/>
        <w:jc w:val="both"/>
        <w:rPr>
          <w:sz w:val="20"/>
          <w:szCs w:val="20"/>
        </w:rPr>
      </w:pPr>
    </w:p>
    <w:p w:rsidR="00B15084" w:rsidRDefault="00B15084" w:rsidP="00067164">
      <w:pPr>
        <w:jc w:val="right"/>
      </w:pPr>
    </w:p>
    <w:p w:rsidR="00B15084" w:rsidRDefault="00B15084" w:rsidP="00461D45">
      <w:pPr>
        <w:ind w:firstLine="567"/>
        <w:jc w:val="both"/>
        <w:rPr>
          <w:color w:val="000000"/>
        </w:rPr>
      </w:pPr>
      <w:r>
        <w:t>Заведующий сектором</w:t>
      </w:r>
      <w:r w:rsidRPr="006E16C9">
        <w:rPr>
          <w:color w:val="000000"/>
        </w:rPr>
        <w:t xml:space="preserve"> </w:t>
      </w:r>
      <w:r>
        <w:rPr>
          <w:color w:val="000000"/>
        </w:rPr>
        <w:t xml:space="preserve">по проведению работ </w:t>
      </w:r>
    </w:p>
    <w:p w:rsidR="00B15084" w:rsidRDefault="00B15084" w:rsidP="00461D45">
      <w:pPr>
        <w:ind w:firstLine="567"/>
        <w:jc w:val="both"/>
      </w:pPr>
      <w:r>
        <w:rPr>
          <w:color w:val="000000"/>
        </w:rPr>
        <w:t>по проверке квалификации                               _____________________Мукашева С.А.</w:t>
      </w:r>
    </w:p>
    <w:p w:rsidR="00B15084" w:rsidRPr="00F0419E" w:rsidRDefault="00B15084" w:rsidP="00461D45">
      <w:pPr>
        <w:ind w:firstLine="567"/>
        <w:jc w:val="both"/>
        <w:rPr>
          <w:sz w:val="20"/>
          <w:szCs w:val="20"/>
        </w:rPr>
      </w:pPr>
      <w:r>
        <w:t xml:space="preserve">                                        </w:t>
      </w:r>
    </w:p>
    <w:p w:rsidR="00B15084" w:rsidRDefault="00B15084"/>
    <w:sectPr w:rsidR="00B15084" w:rsidSect="00675DD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E0" w:rsidRDefault="009727E0" w:rsidP="00067164">
      <w:r>
        <w:separator/>
      </w:r>
    </w:p>
  </w:endnote>
  <w:endnote w:type="continuationSeparator" w:id="0">
    <w:p w:rsidR="009727E0" w:rsidRDefault="009727E0" w:rsidP="0006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84" w:rsidRDefault="00B15084">
    <w:pPr>
      <w:pStyle w:val="a6"/>
    </w:pPr>
  </w:p>
  <w:p w:rsidR="00B15084" w:rsidRDefault="00B150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E0" w:rsidRDefault="009727E0" w:rsidP="00067164">
      <w:r>
        <w:separator/>
      </w:r>
    </w:p>
  </w:footnote>
  <w:footnote w:type="continuationSeparator" w:id="0">
    <w:p w:rsidR="009727E0" w:rsidRDefault="009727E0" w:rsidP="0006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94"/>
      <w:gridCol w:w="5528"/>
      <w:gridCol w:w="1701"/>
    </w:tblGrid>
    <w:tr w:rsidR="00B15084">
      <w:trPr>
        <w:trHeight w:val="706"/>
        <w:jc w:val="center"/>
      </w:trPr>
      <w:tc>
        <w:tcPr>
          <w:tcW w:w="2694" w:type="dxa"/>
          <w:vAlign w:val="center"/>
        </w:tcPr>
        <w:p w:rsidR="00B15084" w:rsidRPr="00B36014" w:rsidRDefault="00B15084" w:rsidP="00D430AF">
          <w:pPr>
            <w:jc w:val="center"/>
            <w:rPr>
              <w:sz w:val="20"/>
              <w:szCs w:val="20"/>
            </w:rPr>
          </w:pPr>
          <w:r w:rsidRPr="00B36014">
            <w:rPr>
              <w:sz w:val="20"/>
              <w:szCs w:val="20"/>
            </w:rPr>
            <w:t>Астанинский филиал</w:t>
          </w:r>
        </w:p>
        <w:p w:rsidR="00B15084" w:rsidRDefault="00B15084" w:rsidP="00D430AF">
          <w:pPr>
            <w:ind w:left="-67" w:right="-108"/>
            <w:jc w:val="center"/>
          </w:pPr>
          <w:r w:rsidRPr="00B36014">
            <w:rPr>
              <w:sz w:val="20"/>
              <w:szCs w:val="20"/>
            </w:rPr>
            <w:t xml:space="preserve">АО «Национальный центр экспертизы </w:t>
          </w:r>
          <w:r w:rsidRPr="008F3A4B">
            <w:rPr>
              <w:sz w:val="20"/>
              <w:szCs w:val="20"/>
            </w:rPr>
            <w:t>и сертификации»</w:t>
          </w:r>
        </w:p>
      </w:tc>
      <w:tc>
        <w:tcPr>
          <w:tcW w:w="5528" w:type="dxa"/>
          <w:vAlign w:val="center"/>
        </w:tcPr>
        <w:p w:rsidR="00B15084" w:rsidRPr="00821C8C" w:rsidRDefault="00B15084" w:rsidP="00067164">
          <w:pPr>
            <w:pStyle w:val="3"/>
            <w:spacing w:line="240" w:lineRule="atLeast"/>
            <w:rPr>
              <w:b w:val="0"/>
              <w:bCs w:val="0"/>
            </w:rPr>
          </w:pPr>
          <w:r>
            <w:rPr>
              <w:b w:val="0"/>
              <w:bCs w:val="0"/>
            </w:rPr>
            <w:t>Процедура провайдера</w:t>
          </w:r>
        </w:p>
        <w:p w:rsidR="00B15084" w:rsidRPr="006525CB" w:rsidRDefault="00B15084" w:rsidP="00067164">
          <w:pPr>
            <w:widowControl w:val="0"/>
            <w:jc w:val="center"/>
            <w:rPr>
              <w:b/>
              <w:bCs/>
              <w:snapToGrid w:val="0"/>
              <w:sz w:val="28"/>
              <w:szCs w:val="28"/>
            </w:rPr>
          </w:pPr>
          <w:r>
            <w:rPr>
              <w:b/>
              <w:bCs/>
              <w:snapToGrid w:val="0"/>
              <w:sz w:val="28"/>
              <w:szCs w:val="28"/>
            </w:rPr>
            <w:t>Планирование и проведение работ по проверке квалификации</w:t>
          </w:r>
        </w:p>
      </w:tc>
      <w:tc>
        <w:tcPr>
          <w:tcW w:w="1701" w:type="dxa"/>
        </w:tcPr>
        <w:p w:rsidR="00B15084" w:rsidRPr="00BD519C" w:rsidRDefault="00B15084" w:rsidP="00067164">
          <w:pPr>
            <w:pStyle w:val="a8"/>
            <w:spacing w:line="240" w:lineRule="atLeast"/>
            <w:jc w:val="left"/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ПП-02.01</w:t>
          </w:r>
        </w:p>
        <w:p w:rsidR="00B15084" w:rsidRDefault="00B15084" w:rsidP="00067164">
          <w:r w:rsidRPr="00150DE1">
            <w:rPr>
              <w:sz w:val="20"/>
              <w:szCs w:val="20"/>
            </w:rPr>
            <w:t xml:space="preserve">стр. </w:t>
          </w:r>
          <w:r w:rsidRPr="00150DE1">
            <w:rPr>
              <w:sz w:val="20"/>
              <w:szCs w:val="20"/>
            </w:rPr>
            <w:fldChar w:fldCharType="begin"/>
          </w:r>
          <w:r w:rsidRPr="00150DE1">
            <w:rPr>
              <w:sz w:val="20"/>
              <w:szCs w:val="20"/>
            </w:rPr>
            <w:instrText xml:space="preserve"> PAGE </w:instrText>
          </w:r>
          <w:r w:rsidRPr="00150DE1">
            <w:rPr>
              <w:sz w:val="20"/>
              <w:szCs w:val="20"/>
            </w:rPr>
            <w:fldChar w:fldCharType="separate"/>
          </w:r>
          <w:r w:rsidR="00DB32B7">
            <w:rPr>
              <w:noProof/>
              <w:sz w:val="20"/>
              <w:szCs w:val="20"/>
            </w:rPr>
            <w:t>3</w:t>
          </w:r>
          <w:r w:rsidRPr="00150DE1">
            <w:rPr>
              <w:sz w:val="20"/>
              <w:szCs w:val="20"/>
            </w:rPr>
            <w:fldChar w:fldCharType="end"/>
          </w:r>
          <w:r w:rsidRPr="00150DE1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3</w:t>
          </w:r>
        </w:p>
        <w:p w:rsidR="00B15084" w:rsidRPr="003D4EC7" w:rsidRDefault="00B15084" w:rsidP="00067164">
          <w:pPr>
            <w:pStyle w:val="6"/>
            <w:spacing w:line="240" w:lineRule="atLeast"/>
            <w:jc w:val="left"/>
            <w:rPr>
              <w:b w:val="0"/>
              <w:bCs w:val="0"/>
            </w:rPr>
          </w:pPr>
        </w:p>
      </w:tc>
    </w:tr>
  </w:tbl>
  <w:p w:rsidR="00B15084" w:rsidRDefault="00B150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C2F"/>
    <w:multiLevelType w:val="hybridMultilevel"/>
    <w:tmpl w:val="E326AAEC"/>
    <w:lvl w:ilvl="0" w:tplc="B4606A6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F7"/>
    <w:rsid w:val="000057EA"/>
    <w:rsid w:val="00016251"/>
    <w:rsid w:val="000206CD"/>
    <w:rsid w:val="0002700F"/>
    <w:rsid w:val="000274AB"/>
    <w:rsid w:val="00030141"/>
    <w:rsid w:val="000408B0"/>
    <w:rsid w:val="00067164"/>
    <w:rsid w:val="00085EF4"/>
    <w:rsid w:val="000A133E"/>
    <w:rsid w:val="000A4050"/>
    <w:rsid w:val="000B138F"/>
    <w:rsid w:val="000B3EA8"/>
    <w:rsid w:val="000C47BA"/>
    <w:rsid w:val="000D409A"/>
    <w:rsid w:val="000F1F2C"/>
    <w:rsid w:val="00101A99"/>
    <w:rsid w:val="00122DE7"/>
    <w:rsid w:val="00130443"/>
    <w:rsid w:val="00130487"/>
    <w:rsid w:val="00141852"/>
    <w:rsid w:val="00150DE1"/>
    <w:rsid w:val="00151960"/>
    <w:rsid w:val="0016274C"/>
    <w:rsid w:val="00180191"/>
    <w:rsid w:val="00181835"/>
    <w:rsid w:val="001A58C9"/>
    <w:rsid w:val="001B0F14"/>
    <w:rsid w:val="001B3D6C"/>
    <w:rsid w:val="001E0A07"/>
    <w:rsid w:val="001F450A"/>
    <w:rsid w:val="00226D38"/>
    <w:rsid w:val="00272D11"/>
    <w:rsid w:val="00276965"/>
    <w:rsid w:val="0028573C"/>
    <w:rsid w:val="00286210"/>
    <w:rsid w:val="002B1B98"/>
    <w:rsid w:val="002D6726"/>
    <w:rsid w:val="002F760A"/>
    <w:rsid w:val="0030276A"/>
    <w:rsid w:val="00311316"/>
    <w:rsid w:val="003143F2"/>
    <w:rsid w:val="00357191"/>
    <w:rsid w:val="00375C4F"/>
    <w:rsid w:val="00381258"/>
    <w:rsid w:val="00394C97"/>
    <w:rsid w:val="003B64F3"/>
    <w:rsid w:val="003D4EC7"/>
    <w:rsid w:val="003E16F9"/>
    <w:rsid w:val="003E58A0"/>
    <w:rsid w:val="003F465B"/>
    <w:rsid w:val="003F7153"/>
    <w:rsid w:val="00411E62"/>
    <w:rsid w:val="00414F0F"/>
    <w:rsid w:val="0044525F"/>
    <w:rsid w:val="00452B4A"/>
    <w:rsid w:val="00461D45"/>
    <w:rsid w:val="0046556B"/>
    <w:rsid w:val="00473B19"/>
    <w:rsid w:val="00490285"/>
    <w:rsid w:val="0049690E"/>
    <w:rsid w:val="005526B9"/>
    <w:rsid w:val="0057089A"/>
    <w:rsid w:val="00640C50"/>
    <w:rsid w:val="006525CB"/>
    <w:rsid w:val="00671909"/>
    <w:rsid w:val="00675DD2"/>
    <w:rsid w:val="006825C1"/>
    <w:rsid w:val="00693201"/>
    <w:rsid w:val="0069798A"/>
    <w:rsid w:val="006A5DF7"/>
    <w:rsid w:val="006B4C37"/>
    <w:rsid w:val="006C1954"/>
    <w:rsid w:val="006D222A"/>
    <w:rsid w:val="006D3DAD"/>
    <w:rsid w:val="006D7688"/>
    <w:rsid w:val="006E16C9"/>
    <w:rsid w:val="0070379A"/>
    <w:rsid w:val="0072036A"/>
    <w:rsid w:val="00726A98"/>
    <w:rsid w:val="00740060"/>
    <w:rsid w:val="0075110A"/>
    <w:rsid w:val="00784537"/>
    <w:rsid w:val="00794AA3"/>
    <w:rsid w:val="007963F2"/>
    <w:rsid w:val="007A0DDC"/>
    <w:rsid w:val="007A3450"/>
    <w:rsid w:val="007A77F6"/>
    <w:rsid w:val="00806F30"/>
    <w:rsid w:val="0080759B"/>
    <w:rsid w:val="00816871"/>
    <w:rsid w:val="00821C8C"/>
    <w:rsid w:val="00831E3B"/>
    <w:rsid w:val="00836567"/>
    <w:rsid w:val="00853F85"/>
    <w:rsid w:val="008C2699"/>
    <w:rsid w:val="008F3A4B"/>
    <w:rsid w:val="00904DD7"/>
    <w:rsid w:val="009107DD"/>
    <w:rsid w:val="00911B52"/>
    <w:rsid w:val="00921AAA"/>
    <w:rsid w:val="009473AF"/>
    <w:rsid w:val="00953E4C"/>
    <w:rsid w:val="00961F15"/>
    <w:rsid w:val="00964AD8"/>
    <w:rsid w:val="009727E0"/>
    <w:rsid w:val="00995414"/>
    <w:rsid w:val="00997B7F"/>
    <w:rsid w:val="009B0C63"/>
    <w:rsid w:val="009C7E71"/>
    <w:rsid w:val="009E5C22"/>
    <w:rsid w:val="009E7170"/>
    <w:rsid w:val="00A20AF3"/>
    <w:rsid w:val="00A220A9"/>
    <w:rsid w:val="00A473F9"/>
    <w:rsid w:val="00A7634E"/>
    <w:rsid w:val="00A823AF"/>
    <w:rsid w:val="00A927E3"/>
    <w:rsid w:val="00A959AB"/>
    <w:rsid w:val="00AA2896"/>
    <w:rsid w:val="00AA663D"/>
    <w:rsid w:val="00AF292C"/>
    <w:rsid w:val="00B02840"/>
    <w:rsid w:val="00B07A86"/>
    <w:rsid w:val="00B15084"/>
    <w:rsid w:val="00B213F0"/>
    <w:rsid w:val="00B22B2C"/>
    <w:rsid w:val="00B327DA"/>
    <w:rsid w:val="00B36014"/>
    <w:rsid w:val="00B66EE1"/>
    <w:rsid w:val="00B67BCE"/>
    <w:rsid w:val="00B75380"/>
    <w:rsid w:val="00BA2DC1"/>
    <w:rsid w:val="00BB4007"/>
    <w:rsid w:val="00BC3C39"/>
    <w:rsid w:val="00BD03C3"/>
    <w:rsid w:val="00BD519C"/>
    <w:rsid w:val="00BE644F"/>
    <w:rsid w:val="00C17839"/>
    <w:rsid w:val="00C23CEF"/>
    <w:rsid w:val="00C23E82"/>
    <w:rsid w:val="00C255E6"/>
    <w:rsid w:val="00C326E5"/>
    <w:rsid w:val="00C6086C"/>
    <w:rsid w:val="00CB227A"/>
    <w:rsid w:val="00CE2861"/>
    <w:rsid w:val="00D059FF"/>
    <w:rsid w:val="00D10D14"/>
    <w:rsid w:val="00D127F2"/>
    <w:rsid w:val="00D14923"/>
    <w:rsid w:val="00D25EBA"/>
    <w:rsid w:val="00D430AF"/>
    <w:rsid w:val="00D53BDF"/>
    <w:rsid w:val="00D60BF2"/>
    <w:rsid w:val="00D60D90"/>
    <w:rsid w:val="00D61601"/>
    <w:rsid w:val="00D62B87"/>
    <w:rsid w:val="00D62D6E"/>
    <w:rsid w:val="00DB32B7"/>
    <w:rsid w:val="00DC4D24"/>
    <w:rsid w:val="00DF03BE"/>
    <w:rsid w:val="00E054D4"/>
    <w:rsid w:val="00E15B9F"/>
    <w:rsid w:val="00E17759"/>
    <w:rsid w:val="00E243F6"/>
    <w:rsid w:val="00E24BEB"/>
    <w:rsid w:val="00E3178F"/>
    <w:rsid w:val="00E56DD2"/>
    <w:rsid w:val="00E61F96"/>
    <w:rsid w:val="00E812B9"/>
    <w:rsid w:val="00E85DBC"/>
    <w:rsid w:val="00ED245F"/>
    <w:rsid w:val="00EE1989"/>
    <w:rsid w:val="00EE6DAB"/>
    <w:rsid w:val="00F0419E"/>
    <w:rsid w:val="00F14876"/>
    <w:rsid w:val="00F26972"/>
    <w:rsid w:val="00F64940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95BAC4CB-CA64-4E45-B142-8ECC879A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6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7164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67164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671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671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067164"/>
    <w:rPr>
      <w:rFonts w:ascii="Times New Roman" w:hAnsi="Times New Roman"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0671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716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671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71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67164"/>
    <w:pPr>
      <w:jc w:val="both"/>
    </w:pPr>
  </w:style>
  <w:style w:type="character" w:customStyle="1" w:styleId="a9">
    <w:name w:val="Основной текст Знак"/>
    <w:link w:val="a8"/>
    <w:uiPriority w:val="99"/>
    <w:locked/>
    <w:rsid w:val="000671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0">
    <w:name w:val="s0"/>
    <w:uiPriority w:val="99"/>
    <w:rsid w:val="00DC4D24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uiPriority w:val="99"/>
    <w:rsid w:val="0075110A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a">
    <w:name w:val="Normal (Web)"/>
    <w:basedOn w:val="a"/>
    <w:uiPriority w:val="99"/>
    <w:rsid w:val="000408B0"/>
    <w:pPr>
      <w:spacing w:before="100" w:beforeAutospacing="1" w:after="100" w:afterAutospacing="1"/>
    </w:pPr>
    <w:rPr>
      <w:rFonts w:eastAsia="Calibri"/>
      <w:lang w:val="kk-KZ" w:eastAsia="kk-KZ"/>
    </w:rPr>
  </w:style>
  <w:style w:type="paragraph" w:styleId="ab">
    <w:name w:val="Balloon Text"/>
    <w:basedOn w:val="a"/>
    <w:link w:val="ac"/>
    <w:uiPriority w:val="99"/>
    <w:semiHidden/>
    <w:unhideWhenUsed/>
    <w:rsid w:val="003E58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E5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ПК </vt:lpstr>
    </vt:vector>
  </TitlesOfParts>
  <Company>АО "НаЦЭкС"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ПК </dc:title>
  <dc:subject/>
  <dc:creator>Himzal</dc:creator>
  <cp:keywords/>
  <dc:description/>
  <cp:lastModifiedBy>Himzal</cp:lastModifiedBy>
  <cp:revision>46</cp:revision>
  <cp:lastPrinted>2018-01-16T03:46:00Z</cp:lastPrinted>
  <dcterms:created xsi:type="dcterms:W3CDTF">2018-01-05T04:36:00Z</dcterms:created>
  <dcterms:modified xsi:type="dcterms:W3CDTF">2018-01-16T04:00:00Z</dcterms:modified>
</cp:coreProperties>
</file>